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AE307" w14:textId="140C610A" w:rsidR="00B13B5F" w:rsidRDefault="00B13B5F">
      <w:pPr>
        <w:rPr>
          <w:b/>
          <w:sz w:val="40"/>
        </w:rPr>
      </w:pPr>
    </w:p>
    <w:p w14:paraId="63CC6C8B" w14:textId="1E57DFA1" w:rsidR="00DB0A96" w:rsidRDefault="00A4735A">
      <w:pPr>
        <w:spacing w:before="81"/>
        <w:ind w:left="719" w:right="719"/>
        <w:jc w:val="center"/>
        <w:rPr>
          <w:b/>
          <w:sz w:val="40"/>
        </w:rPr>
      </w:pPr>
      <w:r>
        <w:rPr>
          <w:noProof/>
          <w:lang w:val="de-DE" w:eastAsia="de-DE" w:bidi="ar-SA"/>
        </w:rPr>
        <w:drawing>
          <wp:anchor distT="0" distB="0" distL="114300" distR="114300" simplePos="0" relativeHeight="251658240" behindDoc="0" locked="0" layoutInCell="1" allowOverlap="1" wp14:anchorId="7BCC4F39" wp14:editId="6808324B">
            <wp:simplePos x="0" y="0"/>
            <wp:positionH relativeFrom="column">
              <wp:posOffset>4556868</wp:posOffset>
            </wp:positionH>
            <wp:positionV relativeFrom="paragraph">
              <wp:posOffset>-389674</wp:posOffset>
            </wp:positionV>
            <wp:extent cx="1771015" cy="389890"/>
            <wp:effectExtent l="0" t="0" r="635" b="0"/>
            <wp:wrapNone/>
            <wp:docPr id="4" name="Grafik 4" descr="lk_salzburg_RGB"/>
            <wp:cNvGraphicFramePr/>
            <a:graphic xmlns:a="http://schemas.openxmlformats.org/drawingml/2006/main">
              <a:graphicData uri="http://schemas.openxmlformats.org/drawingml/2006/picture">
                <pic:pic xmlns:pic="http://schemas.openxmlformats.org/drawingml/2006/picture">
                  <pic:nvPicPr>
                    <pic:cNvPr id="1" name="Grafik 1" descr="lk_salzburg_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01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5B0">
        <w:rPr>
          <w:b/>
          <w:sz w:val="40"/>
        </w:rPr>
        <w:t>Kalbinnenaufzuchtvertrag</w:t>
      </w:r>
    </w:p>
    <w:p w14:paraId="346CEB29" w14:textId="77777777" w:rsidR="00DB0A96" w:rsidRDefault="00A4735A">
      <w:pPr>
        <w:spacing w:before="227"/>
        <w:ind w:left="719" w:right="720"/>
        <w:jc w:val="center"/>
        <w:rPr>
          <w:b/>
          <w:sz w:val="32"/>
        </w:rPr>
      </w:pPr>
      <w:r>
        <w:rPr>
          <w:b/>
          <w:sz w:val="32"/>
        </w:rPr>
        <w:t xml:space="preserve"> </w:t>
      </w:r>
      <w:r w:rsidR="00E045B0">
        <w:rPr>
          <w:b/>
          <w:sz w:val="32"/>
        </w:rPr>
        <w:t>(Tagsatzbasis)</w:t>
      </w:r>
    </w:p>
    <w:p w14:paraId="298A9532" w14:textId="77777777" w:rsidR="00A4735A" w:rsidRDefault="00A4735A">
      <w:pPr>
        <w:pStyle w:val="Textkrper"/>
        <w:ind w:left="116"/>
      </w:pPr>
    </w:p>
    <w:p w14:paraId="448A7183" w14:textId="77777777" w:rsidR="00DB0A96" w:rsidRDefault="00E045B0">
      <w:pPr>
        <w:pStyle w:val="Textkrper"/>
        <w:ind w:left="116"/>
      </w:pPr>
      <w:r>
        <w:t>abgeschlossen zwischen</w:t>
      </w:r>
    </w:p>
    <w:p w14:paraId="0E3179F9" w14:textId="77777777" w:rsidR="00DB0A96" w:rsidRDefault="00DB0A96">
      <w:pPr>
        <w:pStyle w:val="Textkrper"/>
        <w:rPr>
          <w:sz w:val="26"/>
        </w:rPr>
      </w:pPr>
    </w:p>
    <w:p w14:paraId="1B20EE98" w14:textId="77777777" w:rsidR="00DB0A96" w:rsidRDefault="00DB0A96">
      <w:pPr>
        <w:pStyle w:val="Textkrper"/>
        <w:rPr>
          <w:sz w:val="22"/>
        </w:rPr>
      </w:pPr>
    </w:p>
    <w:p w14:paraId="596E0C58" w14:textId="77777777" w:rsidR="00DB0A96" w:rsidRDefault="00E045B0">
      <w:pPr>
        <w:pStyle w:val="Textkrper"/>
        <w:ind w:left="116"/>
      </w:pPr>
      <w:r>
        <w:t>Vor-u. Zuname, Geburtsdatum ....................................................................</w:t>
      </w:r>
    </w:p>
    <w:p w14:paraId="6DDC5E9D" w14:textId="77777777" w:rsidR="00DB0A96" w:rsidRDefault="00DB0A96">
      <w:pPr>
        <w:pStyle w:val="Textkrper"/>
        <w:rPr>
          <w:sz w:val="26"/>
        </w:rPr>
      </w:pPr>
    </w:p>
    <w:p w14:paraId="3A269449" w14:textId="77777777" w:rsidR="00DB0A96" w:rsidRDefault="00DB0A96">
      <w:pPr>
        <w:pStyle w:val="Textkrper"/>
        <w:spacing w:before="1"/>
        <w:rPr>
          <w:sz w:val="22"/>
        </w:rPr>
      </w:pPr>
    </w:p>
    <w:p w14:paraId="75139A0B" w14:textId="77777777" w:rsidR="00DB0A96" w:rsidRDefault="00E045B0">
      <w:pPr>
        <w:pStyle w:val="Textkrper"/>
        <w:ind w:left="116"/>
      </w:pPr>
      <w:r>
        <w:t>Adresse/Betriebsnummer: ..........................................................................</w:t>
      </w:r>
    </w:p>
    <w:p w14:paraId="0C099CEC" w14:textId="77777777" w:rsidR="00DB0A96" w:rsidRDefault="00DB0A96">
      <w:pPr>
        <w:pStyle w:val="Textkrper"/>
        <w:rPr>
          <w:sz w:val="26"/>
        </w:rPr>
      </w:pPr>
    </w:p>
    <w:p w14:paraId="67D5C633" w14:textId="77777777" w:rsidR="00DB0A96" w:rsidRDefault="00DB0A96">
      <w:pPr>
        <w:pStyle w:val="Textkrper"/>
        <w:rPr>
          <w:sz w:val="22"/>
        </w:rPr>
      </w:pPr>
    </w:p>
    <w:p w14:paraId="0F2182C6" w14:textId="1DCAFE51" w:rsidR="00DB0A96" w:rsidRDefault="00F948E2" w:rsidP="00F948E2">
      <w:pPr>
        <w:pStyle w:val="Textkrper"/>
        <w:spacing w:line="720" w:lineRule="auto"/>
        <w:ind w:left="116" w:right="2268"/>
      </w:pPr>
      <w:r>
        <w:t xml:space="preserve">Als </w:t>
      </w:r>
      <w:r w:rsidR="00E045B0">
        <w:t>„</w:t>
      </w:r>
      <w:r w:rsidR="0055078E">
        <w:t>Auftraggeber“</w:t>
      </w:r>
      <w:r>
        <w:t>/</w:t>
      </w:r>
      <w:r w:rsidR="00AB353A">
        <w:t xml:space="preserve"> „</w:t>
      </w:r>
      <w:r>
        <w:t>Milcherzeugerbetrie</w:t>
      </w:r>
      <w:r w:rsidR="00C2157B">
        <w:t>b“</w:t>
      </w:r>
      <w:r>
        <w:t>/ „Milchviehbetrieb“</w:t>
      </w:r>
    </w:p>
    <w:p w14:paraId="13A29D28" w14:textId="77777777" w:rsidR="00DB0A96" w:rsidRDefault="00E045B0">
      <w:pPr>
        <w:pStyle w:val="Textkrper"/>
        <w:ind w:left="116"/>
      </w:pPr>
      <w:r>
        <w:t>Vor-u. Zuname, Geburtsdatum......................................................................</w:t>
      </w:r>
    </w:p>
    <w:p w14:paraId="6073B5FC" w14:textId="77777777" w:rsidR="00DB0A96" w:rsidRDefault="00DB0A96">
      <w:pPr>
        <w:pStyle w:val="Textkrper"/>
        <w:rPr>
          <w:sz w:val="26"/>
        </w:rPr>
      </w:pPr>
    </w:p>
    <w:p w14:paraId="52197610" w14:textId="77777777" w:rsidR="00DB0A96" w:rsidRDefault="00DB0A96">
      <w:pPr>
        <w:pStyle w:val="Textkrper"/>
        <w:rPr>
          <w:sz w:val="22"/>
        </w:rPr>
      </w:pPr>
    </w:p>
    <w:p w14:paraId="35D324C5" w14:textId="77777777" w:rsidR="00DB0A96" w:rsidRDefault="00E045B0">
      <w:pPr>
        <w:pStyle w:val="Textkrper"/>
        <w:spacing w:before="1"/>
        <w:ind w:left="116"/>
      </w:pPr>
      <w:r>
        <w:t>Adresse/Betriebsnummer: ..........................................................................</w:t>
      </w:r>
    </w:p>
    <w:p w14:paraId="0036750F" w14:textId="77777777" w:rsidR="00DB0A96" w:rsidRDefault="00DB0A96">
      <w:pPr>
        <w:pStyle w:val="Textkrper"/>
        <w:rPr>
          <w:sz w:val="26"/>
        </w:rPr>
      </w:pPr>
    </w:p>
    <w:p w14:paraId="44356B9C" w14:textId="77777777" w:rsidR="00DB0A96" w:rsidRDefault="00DB0A96">
      <w:pPr>
        <w:pStyle w:val="Textkrper"/>
        <w:spacing w:before="11"/>
        <w:rPr>
          <w:sz w:val="21"/>
        </w:rPr>
      </w:pPr>
    </w:p>
    <w:p w14:paraId="506E0B20" w14:textId="77777777" w:rsidR="00DB0A96" w:rsidRDefault="0055078E">
      <w:pPr>
        <w:pStyle w:val="Textkrper"/>
        <w:ind w:left="183"/>
      </w:pPr>
      <w:r>
        <w:t>als „Auftragnehmer“</w:t>
      </w:r>
      <w:r w:rsidR="00C2157B">
        <w:t xml:space="preserve"> bzw. „Aufzuchtbetrieb“</w:t>
      </w:r>
      <w:r>
        <w:t>.</w:t>
      </w:r>
    </w:p>
    <w:p w14:paraId="28ADAF7B" w14:textId="57EFBE83" w:rsidR="0055078E" w:rsidRDefault="0055078E">
      <w:pPr>
        <w:pStyle w:val="Textkrper"/>
        <w:ind w:left="183"/>
      </w:pPr>
    </w:p>
    <w:p w14:paraId="236C810E" w14:textId="111C0D02" w:rsidR="001104D5" w:rsidRDefault="001104D5">
      <w:pPr>
        <w:pStyle w:val="Textkrper"/>
        <w:ind w:left="183"/>
      </w:pPr>
    </w:p>
    <w:p w14:paraId="751431BC" w14:textId="77777777" w:rsidR="001104D5" w:rsidRDefault="001104D5">
      <w:pPr>
        <w:pStyle w:val="Textkrper"/>
        <w:ind w:left="183"/>
      </w:pPr>
    </w:p>
    <w:p w14:paraId="7C2BCCFB" w14:textId="0F2B534F" w:rsidR="001104D5" w:rsidRPr="001104D5" w:rsidRDefault="001104D5">
      <w:pPr>
        <w:pStyle w:val="Textkrper"/>
        <w:ind w:left="183"/>
        <w:rPr>
          <w:b/>
        </w:rPr>
      </w:pPr>
      <w:r w:rsidRPr="001104D5">
        <w:rPr>
          <w:b/>
        </w:rPr>
        <w:t xml:space="preserve">Nichtzutreffendes </w:t>
      </w:r>
      <w:r>
        <w:rPr>
          <w:b/>
        </w:rPr>
        <w:t xml:space="preserve">im folgenden Vertrag </w:t>
      </w:r>
      <w:r w:rsidRPr="001104D5">
        <w:rPr>
          <w:b/>
        </w:rPr>
        <w:t>bitte streichen</w:t>
      </w:r>
    </w:p>
    <w:p w14:paraId="138573A1" w14:textId="1E8471CF" w:rsidR="00B13B5F" w:rsidRDefault="00B13B5F">
      <w:pPr>
        <w:rPr>
          <w:rFonts w:asciiTheme="majorHAnsi" w:eastAsiaTheme="majorEastAsia" w:hAnsiTheme="majorHAnsi" w:cstheme="majorBidi"/>
          <w:color w:val="365F91" w:themeColor="accent1" w:themeShade="BF"/>
          <w:sz w:val="26"/>
          <w:szCs w:val="26"/>
        </w:rPr>
      </w:pPr>
    </w:p>
    <w:p w14:paraId="5A0ED99B" w14:textId="77777777" w:rsidR="00C01274" w:rsidRDefault="00C01274">
      <w:pPr>
        <w:rPr>
          <w:rFonts w:asciiTheme="majorHAnsi" w:eastAsiaTheme="majorEastAsia" w:hAnsiTheme="majorHAnsi" w:cstheme="majorBidi"/>
          <w:color w:val="365F91" w:themeColor="accent1" w:themeShade="BF"/>
          <w:sz w:val="26"/>
          <w:szCs w:val="26"/>
        </w:rPr>
      </w:pPr>
    </w:p>
    <w:sdt>
      <w:sdtPr>
        <w:rPr>
          <w:rFonts w:ascii="Arial" w:eastAsia="Arial" w:hAnsi="Arial" w:cs="Arial"/>
          <w:color w:val="auto"/>
          <w:sz w:val="22"/>
          <w:szCs w:val="22"/>
          <w:lang w:val="de-AT" w:eastAsia="de-AT" w:bidi="de-AT"/>
        </w:rPr>
        <w:id w:val="581186525"/>
        <w:docPartObj>
          <w:docPartGallery w:val="Table of Contents"/>
          <w:docPartUnique/>
        </w:docPartObj>
      </w:sdtPr>
      <w:sdtEndPr>
        <w:rPr>
          <w:b/>
          <w:bCs/>
        </w:rPr>
      </w:sdtEndPr>
      <w:sdtContent>
        <w:p w14:paraId="0939E2DC" w14:textId="15E87160" w:rsidR="00C01274" w:rsidRDefault="00C01274">
          <w:pPr>
            <w:pStyle w:val="Inhaltsverzeichnisberschrift"/>
          </w:pPr>
          <w:r>
            <w:t>Inhalt</w:t>
          </w:r>
        </w:p>
        <w:p w14:paraId="09410A59" w14:textId="6A8F9C8B" w:rsidR="0013589D" w:rsidRDefault="00C01274">
          <w:pPr>
            <w:pStyle w:val="Verzeichnis2"/>
            <w:tabs>
              <w:tab w:val="left" w:pos="660"/>
              <w:tab w:val="right" w:leader="dot" w:pos="9300"/>
            </w:tabs>
            <w:rPr>
              <w:rFonts w:asciiTheme="minorHAnsi" w:eastAsiaTheme="minorEastAsia" w:hAnsiTheme="minorHAnsi" w:cstheme="minorBidi"/>
              <w:noProof/>
              <w:lang w:val="de-DE" w:eastAsia="de-DE" w:bidi="ar-SA"/>
            </w:rPr>
          </w:pPr>
          <w:r>
            <w:fldChar w:fldCharType="begin"/>
          </w:r>
          <w:r>
            <w:instrText xml:space="preserve"> TOC \o "1-3" \h \z \u </w:instrText>
          </w:r>
          <w:r>
            <w:fldChar w:fldCharType="separate"/>
          </w:r>
          <w:hyperlink w:anchor="_Toc88482732" w:history="1">
            <w:r w:rsidR="0013589D" w:rsidRPr="00D6507D">
              <w:rPr>
                <w:rStyle w:val="Hyperlink"/>
                <w:noProof/>
              </w:rPr>
              <w:t>I.</w:t>
            </w:r>
            <w:r w:rsidR="0013589D">
              <w:rPr>
                <w:rFonts w:asciiTheme="minorHAnsi" w:eastAsiaTheme="minorEastAsia" w:hAnsiTheme="minorHAnsi" w:cstheme="minorBidi"/>
                <w:noProof/>
                <w:lang w:val="de-DE" w:eastAsia="de-DE" w:bidi="ar-SA"/>
              </w:rPr>
              <w:tab/>
            </w:r>
            <w:r w:rsidR="0013589D" w:rsidRPr="00D6507D">
              <w:rPr>
                <w:rStyle w:val="Hyperlink"/>
                <w:noProof/>
              </w:rPr>
              <w:t>Vertragsgegenstand</w:t>
            </w:r>
            <w:r w:rsidR="0013589D">
              <w:rPr>
                <w:noProof/>
                <w:webHidden/>
              </w:rPr>
              <w:tab/>
            </w:r>
            <w:r w:rsidR="0013589D">
              <w:rPr>
                <w:noProof/>
                <w:webHidden/>
              </w:rPr>
              <w:fldChar w:fldCharType="begin"/>
            </w:r>
            <w:r w:rsidR="0013589D">
              <w:rPr>
                <w:noProof/>
                <w:webHidden/>
              </w:rPr>
              <w:instrText xml:space="preserve"> PAGEREF _Toc88482732 \h </w:instrText>
            </w:r>
            <w:r w:rsidR="0013589D">
              <w:rPr>
                <w:noProof/>
                <w:webHidden/>
              </w:rPr>
            </w:r>
            <w:r w:rsidR="0013589D">
              <w:rPr>
                <w:noProof/>
                <w:webHidden/>
              </w:rPr>
              <w:fldChar w:fldCharType="separate"/>
            </w:r>
            <w:r w:rsidR="0013589D">
              <w:rPr>
                <w:noProof/>
                <w:webHidden/>
              </w:rPr>
              <w:t>2</w:t>
            </w:r>
            <w:r w:rsidR="0013589D">
              <w:rPr>
                <w:noProof/>
                <w:webHidden/>
              </w:rPr>
              <w:fldChar w:fldCharType="end"/>
            </w:r>
          </w:hyperlink>
        </w:p>
        <w:p w14:paraId="1F36AEF5" w14:textId="18909947" w:rsidR="0013589D" w:rsidRDefault="00A902BE">
          <w:pPr>
            <w:pStyle w:val="Verzeichnis2"/>
            <w:tabs>
              <w:tab w:val="left" w:pos="660"/>
              <w:tab w:val="right" w:leader="dot" w:pos="9300"/>
            </w:tabs>
            <w:rPr>
              <w:rFonts w:asciiTheme="minorHAnsi" w:eastAsiaTheme="minorEastAsia" w:hAnsiTheme="minorHAnsi" w:cstheme="minorBidi"/>
              <w:noProof/>
              <w:lang w:val="de-DE" w:eastAsia="de-DE" w:bidi="ar-SA"/>
            </w:rPr>
          </w:pPr>
          <w:hyperlink w:anchor="_Toc88482733" w:history="1">
            <w:r w:rsidR="0013589D" w:rsidRPr="00D6507D">
              <w:rPr>
                <w:rStyle w:val="Hyperlink"/>
                <w:noProof/>
              </w:rPr>
              <w:t>II.</w:t>
            </w:r>
            <w:r w:rsidR="0013589D">
              <w:rPr>
                <w:rFonts w:asciiTheme="minorHAnsi" w:eastAsiaTheme="minorEastAsia" w:hAnsiTheme="minorHAnsi" w:cstheme="minorBidi"/>
                <w:noProof/>
                <w:lang w:val="de-DE" w:eastAsia="de-DE" w:bidi="ar-SA"/>
              </w:rPr>
              <w:tab/>
            </w:r>
            <w:r w:rsidR="0013589D" w:rsidRPr="00D6507D">
              <w:rPr>
                <w:rStyle w:val="Hyperlink"/>
                <w:noProof/>
              </w:rPr>
              <w:t>Anlieferung des Kalbes und Rücknahme der Kalbin</w:t>
            </w:r>
            <w:r w:rsidR="0013589D">
              <w:rPr>
                <w:noProof/>
                <w:webHidden/>
              </w:rPr>
              <w:tab/>
            </w:r>
            <w:r w:rsidR="0013589D">
              <w:rPr>
                <w:noProof/>
                <w:webHidden/>
              </w:rPr>
              <w:fldChar w:fldCharType="begin"/>
            </w:r>
            <w:r w:rsidR="0013589D">
              <w:rPr>
                <w:noProof/>
                <w:webHidden/>
              </w:rPr>
              <w:instrText xml:space="preserve"> PAGEREF _Toc88482733 \h </w:instrText>
            </w:r>
            <w:r w:rsidR="0013589D">
              <w:rPr>
                <w:noProof/>
                <w:webHidden/>
              </w:rPr>
            </w:r>
            <w:r w:rsidR="0013589D">
              <w:rPr>
                <w:noProof/>
                <w:webHidden/>
              </w:rPr>
              <w:fldChar w:fldCharType="separate"/>
            </w:r>
            <w:r w:rsidR="0013589D">
              <w:rPr>
                <w:noProof/>
                <w:webHidden/>
              </w:rPr>
              <w:t>3</w:t>
            </w:r>
            <w:r w:rsidR="0013589D">
              <w:rPr>
                <w:noProof/>
                <w:webHidden/>
              </w:rPr>
              <w:fldChar w:fldCharType="end"/>
            </w:r>
          </w:hyperlink>
        </w:p>
        <w:p w14:paraId="0FE2B071" w14:textId="1B2C74CF" w:rsidR="0013589D" w:rsidRDefault="00A902BE">
          <w:pPr>
            <w:pStyle w:val="Verzeichnis2"/>
            <w:tabs>
              <w:tab w:val="left" w:pos="880"/>
              <w:tab w:val="right" w:leader="dot" w:pos="9300"/>
            </w:tabs>
            <w:rPr>
              <w:rFonts w:asciiTheme="minorHAnsi" w:eastAsiaTheme="minorEastAsia" w:hAnsiTheme="minorHAnsi" w:cstheme="minorBidi"/>
              <w:noProof/>
              <w:lang w:val="de-DE" w:eastAsia="de-DE" w:bidi="ar-SA"/>
            </w:rPr>
          </w:pPr>
          <w:hyperlink w:anchor="_Toc88482734" w:history="1">
            <w:r w:rsidR="0013589D" w:rsidRPr="00D6507D">
              <w:rPr>
                <w:rStyle w:val="Hyperlink"/>
                <w:noProof/>
              </w:rPr>
              <w:t>III.</w:t>
            </w:r>
            <w:r w:rsidR="0013589D">
              <w:rPr>
                <w:rFonts w:asciiTheme="minorHAnsi" w:eastAsiaTheme="minorEastAsia" w:hAnsiTheme="minorHAnsi" w:cstheme="minorBidi"/>
                <w:noProof/>
                <w:lang w:val="de-DE" w:eastAsia="de-DE" w:bidi="ar-SA"/>
              </w:rPr>
              <w:tab/>
            </w:r>
            <w:r w:rsidR="0013589D" w:rsidRPr="00D6507D">
              <w:rPr>
                <w:rStyle w:val="Hyperlink"/>
                <w:noProof/>
              </w:rPr>
              <w:t>Haltung, Fütterung und Decken der Tiere</w:t>
            </w:r>
            <w:r w:rsidR="0013589D">
              <w:rPr>
                <w:noProof/>
                <w:webHidden/>
              </w:rPr>
              <w:tab/>
            </w:r>
            <w:r w:rsidR="0013589D">
              <w:rPr>
                <w:noProof/>
                <w:webHidden/>
              </w:rPr>
              <w:fldChar w:fldCharType="begin"/>
            </w:r>
            <w:r w:rsidR="0013589D">
              <w:rPr>
                <w:noProof/>
                <w:webHidden/>
              </w:rPr>
              <w:instrText xml:space="preserve"> PAGEREF _Toc88482734 \h </w:instrText>
            </w:r>
            <w:r w:rsidR="0013589D">
              <w:rPr>
                <w:noProof/>
                <w:webHidden/>
              </w:rPr>
            </w:r>
            <w:r w:rsidR="0013589D">
              <w:rPr>
                <w:noProof/>
                <w:webHidden/>
              </w:rPr>
              <w:fldChar w:fldCharType="separate"/>
            </w:r>
            <w:r w:rsidR="0013589D">
              <w:rPr>
                <w:noProof/>
                <w:webHidden/>
              </w:rPr>
              <w:t>5</w:t>
            </w:r>
            <w:r w:rsidR="0013589D">
              <w:rPr>
                <w:noProof/>
                <w:webHidden/>
              </w:rPr>
              <w:fldChar w:fldCharType="end"/>
            </w:r>
          </w:hyperlink>
        </w:p>
        <w:p w14:paraId="0697A4D0" w14:textId="5BD41C26" w:rsidR="0013589D" w:rsidRDefault="00A902BE">
          <w:pPr>
            <w:pStyle w:val="Verzeichnis2"/>
            <w:tabs>
              <w:tab w:val="left" w:pos="880"/>
              <w:tab w:val="right" w:leader="dot" w:pos="9300"/>
            </w:tabs>
            <w:rPr>
              <w:rFonts w:asciiTheme="minorHAnsi" w:eastAsiaTheme="minorEastAsia" w:hAnsiTheme="minorHAnsi" w:cstheme="minorBidi"/>
              <w:noProof/>
              <w:lang w:val="de-DE" w:eastAsia="de-DE" w:bidi="ar-SA"/>
            </w:rPr>
          </w:pPr>
          <w:hyperlink w:anchor="_Toc88482735" w:history="1">
            <w:r w:rsidR="0013589D" w:rsidRPr="00D6507D">
              <w:rPr>
                <w:rStyle w:val="Hyperlink"/>
                <w:noProof/>
              </w:rPr>
              <w:t>IV.</w:t>
            </w:r>
            <w:r w:rsidR="0013589D">
              <w:rPr>
                <w:rFonts w:asciiTheme="minorHAnsi" w:eastAsiaTheme="minorEastAsia" w:hAnsiTheme="minorHAnsi" w:cstheme="minorBidi"/>
                <w:noProof/>
                <w:lang w:val="de-DE" w:eastAsia="de-DE" w:bidi="ar-SA"/>
              </w:rPr>
              <w:tab/>
            </w:r>
            <w:r w:rsidR="0013589D" w:rsidRPr="00D6507D">
              <w:rPr>
                <w:rStyle w:val="Hyperlink"/>
                <w:noProof/>
              </w:rPr>
              <w:t>Zuchtuntaugliche Tiere, Verlust von Tieren, Haftung und Verkauf von Tieren</w:t>
            </w:r>
            <w:r w:rsidR="0013589D">
              <w:rPr>
                <w:noProof/>
                <w:webHidden/>
              </w:rPr>
              <w:tab/>
            </w:r>
            <w:r w:rsidR="0013589D">
              <w:rPr>
                <w:noProof/>
                <w:webHidden/>
              </w:rPr>
              <w:fldChar w:fldCharType="begin"/>
            </w:r>
            <w:r w:rsidR="0013589D">
              <w:rPr>
                <w:noProof/>
                <w:webHidden/>
              </w:rPr>
              <w:instrText xml:space="preserve"> PAGEREF _Toc88482735 \h </w:instrText>
            </w:r>
            <w:r w:rsidR="0013589D">
              <w:rPr>
                <w:noProof/>
                <w:webHidden/>
              </w:rPr>
            </w:r>
            <w:r w:rsidR="0013589D">
              <w:rPr>
                <w:noProof/>
                <w:webHidden/>
              </w:rPr>
              <w:fldChar w:fldCharType="separate"/>
            </w:r>
            <w:r w:rsidR="0013589D">
              <w:rPr>
                <w:noProof/>
                <w:webHidden/>
              </w:rPr>
              <w:t>7</w:t>
            </w:r>
            <w:r w:rsidR="0013589D">
              <w:rPr>
                <w:noProof/>
                <w:webHidden/>
              </w:rPr>
              <w:fldChar w:fldCharType="end"/>
            </w:r>
          </w:hyperlink>
        </w:p>
        <w:p w14:paraId="029A772A" w14:textId="3F05E09E" w:rsidR="0013589D" w:rsidRDefault="00A902BE">
          <w:pPr>
            <w:pStyle w:val="Verzeichnis2"/>
            <w:tabs>
              <w:tab w:val="left" w:pos="660"/>
              <w:tab w:val="right" w:leader="dot" w:pos="9300"/>
            </w:tabs>
            <w:rPr>
              <w:rFonts w:asciiTheme="minorHAnsi" w:eastAsiaTheme="minorEastAsia" w:hAnsiTheme="minorHAnsi" w:cstheme="minorBidi"/>
              <w:noProof/>
              <w:lang w:val="de-DE" w:eastAsia="de-DE" w:bidi="ar-SA"/>
            </w:rPr>
          </w:pPr>
          <w:hyperlink w:anchor="_Toc88482736" w:history="1">
            <w:r w:rsidR="0013589D" w:rsidRPr="00D6507D">
              <w:rPr>
                <w:rStyle w:val="Hyperlink"/>
                <w:noProof/>
              </w:rPr>
              <w:t>V.</w:t>
            </w:r>
            <w:r w:rsidR="0013589D">
              <w:rPr>
                <w:rFonts w:asciiTheme="minorHAnsi" w:eastAsiaTheme="minorEastAsia" w:hAnsiTheme="minorHAnsi" w:cstheme="minorBidi"/>
                <w:noProof/>
                <w:lang w:val="de-DE" w:eastAsia="de-DE" w:bidi="ar-SA"/>
              </w:rPr>
              <w:tab/>
            </w:r>
            <w:r w:rsidR="0013589D" w:rsidRPr="00D6507D">
              <w:rPr>
                <w:rStyle w:val="Hyperlink"/>
                <w:noProof/>
              </w:rPr>
              <w:t>Aufzuchtkosten und Versicherungen</w:t>
            </w:r>
            <w:r w:rsidR="0013589D">
              <w:rPr>
                <w:noProof/>
                <w:webHidden/>
              </w:rPr>
              <w:tab/>
            </w:r>
            <w:r w:rsidR="0013589D">
              <w:rPr>
                <w:noProof/>
                <w:webHidden/>
              </w:rPr>
              <w:fldChar w:fldCharType="begin"/>
            </w:r>
            <w:r w:rsidR="0013589D">
              <w:rPr>
                <w:noProof/>
                <w:webHidden/>
              </w:rPr>
              <w:instrText xml:space="preserve"> PAGEREF _Toc88482736 \h </w:instrText>
            </w:r>
            <w:r w:rsidR="0013589D">
              <w:rPr>
                <w:noProof/>
                <w:webHidden/>
              </w:rPr>
            </w:r>
            <w:r w:rsidR="0013589D">
              <w:rPr>
                <w:noProof/>
                <w:webHidden/>
              </w:rPr>
              <w:fldChar w:fldCharType="separate"/>
            </w:r>
            <w:r w:rsidR="0013589D">
              <w:rPr>
                <w:noProof/>
                <w:webHidden/>
              </w:rPr>
              <w:t>9</w:t>
            </w:r>
            <w:r w:rsidR="0013589D">
              <w:rPr>
                <w:noProof/>
                <w:webHidden/>
              </w:rPr>
              <w:fldChar w:fldCharType="end"/>
            </w:r>
          </w:hyperlink>
        </w:p>
        <w:p w14:paraId="7ADA3130" w14:textId="02CECFF0" w:rsidR="0013589D" w:rsidRDefault="00A902BE">
          <w:pPr>
            <w:pStyle w:val="Verzeichnis2"/>
            <w:tabs>
              <w:tab w:val="left" w:pos="880"/>
              <w:tab w:val="right" w:leader="dot" w:pos="9300"/>
            </w:tabs>
            <w:rPr>
              <w:rFonts w:asciiTheme="minorHAnsi" w:eastAsiaTheme="minorEastAsia" w:hAnsiTheme="minorHAnsi" w:cstheme="minorBidi"/>
              <w:noProof/>
              <w:lang w:val="de-DE" w:eastAsia="de-DE" w:bidi="ar-SA"/>
            </w:rPr>
          </w:pPr>
          <w:hyperlink w:anchor="_Toc88482737" w:history="1">
            <w:r w:rsidR="0013589D" w:rsidRPr="00D6507D">
              <w:rPr>
                <w:rStyle w:val="Hyperlink"/>
                <w:noProof/>
              </w:rPr>
              <w:t>VI.</w:t>
            </w:r>
            <w:r w:rsidR="0013589D">
              <w:rPr>
                <w:rFonts w:asciiTheme="minorHAnsi" w:eastAsiaTheme="minorEastAsia" w:hAnsiTheme="minorHAnsi" w:cstheme="minorBidi"/>
                <w:noProof/>
                <w:lang w:val="de-DE" w:eastAsia="de-DE" w:bidi="ar-SA"/>
              </w:rPr>
              <w:tab/>
            </w:r>
            <w:r w:rsidR="0013589D" w:rsidRPr="00D6507D">
              <w:rPr>
                <w:rStyle w:val="Hyperlink"/>
                <w:noProof/>
              </w:rPr>
              <w:t>Kosten der Aufzucht und Zahlungsmodus</w:t>
            </w:r>
            <w:r w:rsidR="0013589D">
              <w:rPr>
                <w:noProof/>
                <w:webHidden/>
              </w:rPr>
              <w:tab/>
            </w:r>
            <w:r w:rsidR="0013589D">
              <w:rPr>
                <w:noProof/>
                <w:webHidden/>
              </w:rPr>
              <w:fldChar w:fldCharType="begin"/>
            </w:r>
            <w:r w:rsidR="0013589D">
              <w:rPr>
                <w:noProof/>
                <w:webHidden/>
              </w:rPr>
              <w:instrText xml:space="preserve"> PAGEREF _Toc88482737 \h </w:instrText>
            </w:r>
            <w:r w:rsidR="0013589D">
              <w:rPr>
                <w:noProof/>
                <w:webHidden/>
              </w:rPr>
            </w:r>
            <w:r w:rsidR="0013589D">
              <w:rPr>
                <w:noProof/>
                <w:webHidden/>
              </w:rPr>
              <w:fldChar w:fldCharType="separate"/>
            </w:r>
            <w:r w:rsidR="0013589D">
              <w:rPr>
                <w:noProof/>
                <w:webHidden/>
              </w:rPr>
              <w:t>10</w:t>
            </w:r>
            <w:r w:rsidR="0013589D">
              <w:rPr>
                <w:noProof/>
                <w:webHidden/>
              </w:rPr>
              <w:fldChar w:fldCharType="end"/>
            </w:r>
          </w:hyperlink>
        </w:p>
        <w:p w14:paraId="1F9E01B7" w14:textId="1199B126" w:rsidR="0013589D" w:rsidRDefault="00A902BE">
          <w:pPr>
            <w:pStyle w:val="Verzeichnis2"/>
            <w:tabs>
              <w:tab w:val="left" w:pos="880"/>
              <w:tab w:val="right" w:leader="dot" w:pos="9300"/>
            </w:tabs>
            <w:rPr>
              <w:rFonts w:asciiTheme="minorHAnsi" w:eastAsiaTheme="minorEastAsia" w:hAnsiTheme="minorHAnsi" w:cstheme="minorBidi"/>
              <w:noProof/>
              <w:lang w:val="de-DE" w:eastAsia="de-DE" w:bidi="ar-SA"/>
            </w:rPr>
          </w:pPr>
          <w:hyperlink w:anchor="_Toc88482738" w:history="1">
            <w:r w:rsidR="0013589D" w:rsidRPr="00D6507D">
              <w:rPr>
                <w:rStyle w:val="Hyperlink"/>
                <w:noProof/>
              </w:rPr>
              <w:t>VII.</w:t>
            </w:r>
            <w:r w:rsidR="0013589D">
              <w:rPr>
                <w:rFonts w:asciiTheme="minorHAnsi" w:eastAsiaTheme="minorEastAsia" w:hAnsiTheme="minorHAnsi" w:cstheme="minorBidi"/>
                <w:noProof/>
                <w:lang w:val="de-DE" w:eastAsia="de-DE" w:bidi="ar-SA"/>
              </w:rPr>
              <w:tab/>
            </w:r>
            <w:r w:rsidR="0013589D" w:rsidRPr="00D6507D">
              <w:rPr>
                <w:rStyle w:val="Hyperlink"/>
                <w:noProof/>
              </w:rPr>
              <w:t>Vertragsdauer</w:t>
            </w:r>
            <w:r w:rsidR="0013589D">
              <w:rPr>
                <w:noProof/>
                <w:webHidden/>
              </w:rPr>
              <w:tab/>
            </w:r>
            <w:r w:rsidR="0013589D">
              <w:rPr>
                <w:noProof/>
                <w:webHidden/>
              </w:rPr>
              <w:fldChar w:fldCharType="begin"/>
            </w:r>
            <w:r w:rsidR="0013589D">
              <w:rPr>
                <w:noProof/>
                <w:webHidden/>
              </w:rPr>
              <w:instrText xml:space="preserve"> PAGEREF _Toc88482738 \h </w:instrText>
            </w:r>
            <w:r w:rsidR="0013589D">
              <w:rPr>
                <w:noProof/>
                <w:webHidden/>
              </w:rPr>
            </w:r>
            <w:r w:rsidR="0013589D">
              <w:rPr>
                <w:noProof/>
                <w:webHidden/>
              </w:rPr>
              <w:fldChar w:fldCharType="separate"/>
            </w:r>
            <w:r w:rsidR="0013589D">
              <w:rPr>
                <w:noProof/>
                <w:webHidden/>
              </w:rPr>
              <w:t>10</w:t>
            </w:r>
            <w:r w:rsidR="0013589D">
              <w:rPr>
                <w:noProof/>
                <w:webHidden/>
              </w:rPr>
              <w:fldChar w:fldCharType="end"/>
            </w:r>
          </w:hyperlink>
        </w:p>
        <w:p w14:paraId="0BB49D07" w14:textId="6A97D7F6" w:rsidR="0013589D" w:rsidRDefault="00A902BE">
          <w:pPr>
            <w:pStyle w:val="Verzeichnis2"/>
            <w:tabs>
              <w:tab w:val="left" w:pos="880"/>
              <w:tab w:val="right" w:leader="dot" w:pos="9300"/>
            </w:tabs>
            <w:rPr>
              <w:rFonts w:asciiTheme="minorHAnsi" w:eastAsiaTheme="minorEastAsia" w:hAnsiTheme="minorHAnsi" w:cstheme="minorBidi"/>
              <w:noProof/>
              <w:lang w:val="de-DE" w:eastAsia="de-DE" w:bidi="ar-SA"/>
            </w:rPr>
          </w:pPr>
          <w:hyperlink w:anchor="_Toc88482739" w:history="1">
            <w:r w:rsidR="0013589D" w:rsidRPr="00D6507D">
              <w:rPr>
                <w:rStyle w:val="Hyperlink"/>
                <w:noProof/>
              </w:rPr>
              <w:t>VIII.</w:t>
            </w:r>
            <w:r w:rsidR="0013589D">
              <w:rPr>
                <w:rFonts w:asciiTheme="minorHAnsi" w:eastAsiaTheme="minorEastAsia" w:hAnsiTheme="minorHAnsi" w:cstheme="minorBidi"/>
                <w:noProof/>
                <w:lang w:val="de-DE" w:eastAsia="de-DE" w:bidi="ar-SA"/>
              </w:rPr>
              <w:tab/>
            </w:r>
            <w:r w:rsidR="0013589D" w:rsidRPr="00D6507D">
              <w:rPr>
                <w:rStyle w:val="Hyperlink"/>
                <w:noProof/>
              </w:rPr>
              <w:t>Allgemeine Bestimmungen</w:t>
            </w:r>
            <w:r w:rsidR="0013589D">
              <w:rPr>
                <w:noProof/>
                <w:webHidden/>
              </w:rPr>
              <w:tab/>
            </w:r>
            <w:r w:rsidR="0013589D">
              <w:rPr>
                <w:noProof/>
                <w:webHidden/>
              </w:rPr>
              <w:fldChar w:fldCharType="begin"/>
            </w:r>
            <w:r w:rsidR="0013589D">
              <w:rPr>
                <w:noProof/>
                <w:webHidden/>
              </w:rPr>
              <w:instrText xml:space="preserve"> PAGEREF _Toc88482739 \h </w:instrText>
            </w:r>
            <w:r w:rsidR="0013589D">
              <w:rPr>
                <w:noProof/>
                <w:webHidden/>
              </w:rPr>
            </w:r>
            <w:r w:rsidR="0013589D">
              <w:rPr>
                <w:noProof/>
                <w:webHidden/>
              </w:rPr>
              <w:fldChar w:fldCharType="separate"/>
            </w:r>
            <w:r w:rsidR="0013589D">
              <w:rPr>
                <w:noProof/>
                <w:webHidden/>
              </w:rPr>
              <w:t>12</w:t>
            </w:r>
            <w:r w:rsidR="0013589D">
              <w:rPr>
                <w:noProof/>
                <w:webHidden/>
              </w:rPr>
              <w:fldChar w:fldCharType="end"/>
            </w:r>
          </w:hyperlink>
        </w:p>
        <w:p w14:paraId="2AF8DD53" w14:textId="5A3F98B3" w:rsidR="0013589D" w:rsidRDefault="00A902BE">
          <w:pPr>
            <w:pStyle w:val="Verzeichnis2"/>
            <w:tabs>
              <w:tab w:val="left" w:pos="880"/>
              <w:tab w:val="right" w:leader="dot" w:pos="9300"/>
            </w:tabs>
            <w:rPr>
              <w:rFonts w:asciiTheme="minorHAnsi" w:eastAsiaTheme="minorEastAsia" w:hAnsiTheme="minorHAnsi" w:cstheme="minorBidi"/>
              <w:noProof/>
              <w:lang w:val="de-DE" w:eastAsia="de-DE" w:bidi="ar-SA"/>
            </w:rPr>
          </w:pPr>
          <w:hyperlink w:anchor="_Toc88482740" w:history="1">
            <w:r w:rsidR="0013589D" w:rsidRPr="00D6507D">
              <w:rPr>
                <w:rStyle w:val="Hyperlink"/>
                <w:noProof/>
              </w:rPr>
              <w:t>IX.</w:t>
            </w:r>
            <w:r w:rsidR="0013589D">
              <w:rPr>
                <w:rFonts w:asciiTheme="minorHAnsi" w:eastAsiaTheme="minorEastAsia" w:hAnsiTheme="minorHAnsi" w:cstheme="minorBidi"/>
                <w:noProof/>
                <w:lang w:val="de-DE" w:eastAsia="de-DE" w:bidi="ar-SA"/>
              </w:rPr>
              <w:tab/>
            </w:r>
            <w:r w:rsidR="0013589D" w:rsidRPr="00D6507D">
              <w:rPr>
                <w:rStyle w:val="Hyperlink"/>
                <w:noProof/>
              </w:rPr>
              <w:t>Unterschriften</w:t>
            </w:r>
            <w:r w:rsidR="0013589D">
              <w:rPr>
                <w:noProof/>
                <w:webHidden/>
              </w:rPr>
              <w:tab/>
            </w:r>
            <w:r w:rsidR="0013589D">
              <w:rPr>
                <w:noProof/>
                <w:webHidden/>
              </w:rPr>
              <w:fldChar w:fldCharType="begin"/>
            </w:r>
            <w:r w:rsidR="0013589D">
              <w:rPr>
                <w:noProof/>
                <w:webHidden/>
              </w:rPr>
              <w:instrText xml:space="preserve"> PAGEREF _Toc88482740 \h </w:instrText>
            </w:r>
            <w:r w:rsidR="0013589D">
              <w:rPr>
                <w:noProof/>
                <w:webHidden/>
              </w:rPr>
            </w:r>
            <w:r w:rsidR="0013589D">
              <w:rPr>
                <w:noProof/>
                <w:webHidden/>
              </w:rPr>
              <w:fldChar w:fldCharType="separate"/>
            </w:r>
            <w:r w:rsidR="0013589D">
              <w:rPr>
                <w:noProof/>
                <w:webHidden/>
              </w:rPr>
              <w:t>12</w:t>
            </w:r>
            <w:r w:rsidR="0013589D">
              <w:rPr>
                <w:noProof/>
                <w:webHidden/>
              </w:rPr>
              <w:fldChar w:fldCharType="end"/>
            </w:r>
          </w:hyperlink>
        </w:p>
        <w:p w14:paraId="0CC0D31D" w14:textId="37EFE56B" w:rsidR="00C01274" w:rsidRDefault="00C01274">
          <w:r>
            <w:rPr>
              <w:b/>
              <w:bCs/>
            </w:rPr>
            <w:fldChar w:fldCharType="end"/>
          </w:r>
        </w:p>
      </w:sdtContent>
    </w:sdt>
    <w:p w14:paraId="077A9932" w14:textId="77777777" w:rsidR="001104D5" w:rsidRDefault="001104D5">
      <w:pPr>
        <w:rPr>
          <w:rFonts w:asciiTheme="majorHAnsi" w:eastAsiaTheme="majorEastAsia" w:hAnsiTheme="majorHAnsi" w:cstheme="majorBidi"/>
          <w:sz w:val="32"/>
          <w:szCs w:val="26"/>
        </w:rPr>
      </w:pPr>
      <w:r>
        <w:br w:type="page"/>
      </w:r>
    </w:p>
    <w:p w14:paraId="2D261EA6" w14:textId="3D83E1CF" w:rsidR="00DB0A96" w:rsidRDefault="00E045B0" w:rsidP="00B13B5F">
      <w:pPr>
        <w:pStyle w:val="berschrift2"/>
        <w:numPr>
          <w:ilvl w:val="0"/>
          <w:numId w:val="17"/>
        </w:numPr>
      </w:pPr>
      <w:bookmarkStart w:id="0" w:name="_Toc88482732"/>
      <w:r>
        <w:lastRenderedPageBreak/>
        <w:t>Vertragsgegenstand</w:t>
      </w:r>
      <w:bookmarkEnd w:id="0"/>
    </w:p>
    <w:p w14:paraId="2A728FBC" w14:textId="77777777" w:rsidR="00DB0A96" w:rsidRDefault="00DB0A96">
      <w:pPr>
        <w:pStyle w:val="Textkrper"/>
        <w:spacing w:before="10"/>
        <w:rPr>
          <w:sz w:val="27"/>
        </w:rPr>
      </w:pPr>
    </w:p>
    <w:p w14:paraId="0800F970" w14:textId="1853DF06" w:rsidR="00DB0A96" w:rsidRDefault="00E045B0" w:rsidP="00AD70A1">
      <w:pPr>
        <w:pStyle w:val="Listenabsatz"/>
        <w:numPr>
          <w:ilvl w:val="0"/>
          <w:numId w:val="9"/>
        </w:numPr>
        <w:tabs>
          <w:tab w:val="left" w:pos="400"/>
        </w:tabs>
        <w:spacing w:before="1" w:line="360" w:lineRule="auto"/>
        <w:ind w:right="115" w:hanging="283"/>
        <w:jc w:val="both"/>
      </w:pPr>
      <w:r>
        <w:rPr>
          <w:sz w:val="24"/>
        </w:rPr>
        <w:t>Der Milcherzeugerbetrieb</w:t>
      </w:r>
      <w:r w:rsidR="00491C92">
        <w:rPr>
          <w:sz w:val="24"/>
        </w:rPr>
        <w:t xml:space="preserve"> (Auftraggeber)</w:t>
      </w:r>
      <w:r>
        <w:rPr>
          <w:sz w:val="24"/>
        </w:rPr>
        <w:t xml:space="preserve"> verpflichtet sich, </w:t>
      </w:r>
      <w:r w:rsidR="00AA5388">
        <w:rPr>
          <w:sz w:val="24"/>
        </w:rPr>
        <w:t xml:space="preserve">seine zur Aufzucht geeigneten weiblichen Kälber </w:t>
      </w:r>
      <w:r>
        <w:rPr>
          <w:sz w:val="24"/>
        </w:rPr>
        <w:t xml:space="preserve">dem Aufzuchtbetrieb </w:t>
      </w:r>
      <w:r w:rsidR="00491C92">
        <w:rPr>
          <w:sz w:val="24"/>
        </w:rPr>
        <w:t xml:space="preserve">(Auftragnehmer) </w:t>
      </w:r>
      <w:r>
        <w:rPr>
          <w:sz w:val="24"/>
        </w:rPr>
        <w:t>gegen Entgelt zur Aufzucht</w:t>
      </w:r>
      <w:r w:rsidRPr="00AB5FB9">
        <w:rPr>
          <w:spacing w:val="30"/>
          <w:sz w:val="24"/>
        </w:rPr>
        <w:t xml:space="preserve"> </w:t>
      </w:r>
      <w:r>
        <w:rPr>
          <w:sz w:val="24"/>
        </w:rPr>
        <w:t>zu</w:t>
      </w:r>
      <w:r w:rsidRPr="00AB5FB9">
        <w:rPr>
          <w:spacing w:val="28"/>
          <w:sz w:val="24"/>
        </w:rPr>
        <w:t xml:space="preserve"> </w:t>
      </w:r>
      <w:r>
        <w:rPr>
          <w:sz w:val="24"/>
        </w:rPr>
        <w:t>überlassen.</w:t>
      </w:r>
      <w:r w:rsidR="00AA5388" w:rsidRPr="00AB5FB9">
        <w:rPr>
          <w:spacing w:val="30"/>
          <w:sz w:val="24"/>
        </w:rPr>
        <w:t xml:space="preserve"> Es wird vereinbart, dass der Auftraggeber mindestens______ Kuhkälber</w:t>
      </w:r>
      <w:r w:rsidR="00B835C4">
        <w:rPr>
          <w:spacing w:val="30"/>
          <w:sz w:val="24"/>
        </w:rPr>
        <w:t xml:space="preserve"> und </w:t>
      </w:r>
      <w:r w:rsidR="00491C92">
        <w:rPr>
          <w:spacing w:val="30"/>
          <w:sz w:val="24"/>
        </w:rPr>
        <w:t>maximal_____</w:t>
      </w:r>
      <w:r w:rsidR="00B835C4">
        <w:rPr>
          <w:spacing w:val="30"/>
          <w:sz w:val="24"/>
        </w:rPr>
        <w:t xml:space="preserve"> Kuhkälber</w:t>
      </w:r>
      <w:r w:rsidR="00AA5388" w:rsidRPr="00AB5FB9">
        <w:rPr>
          <w:spacing w:val="30"/>
          <w:sz w:val="24"/>
        </w:rPr>
        <w:t xml:space="preserve"> innerhalb eines Jahres mit Beginn am _________zur Aufzucht übergibt. </w:t>
      </w:r>
      <w:r>
        <w:rPr>
          <w:sz w:val="24"/>
        </w:rPr>
        <w:t>Die</w:t>
      </w:r>
      <w:r w:rsidRPr="00AB5FB9">
        <w:rPr>
          <w:spacing w:val="28"/>
          <w:sz w:val="24"/>
        </w:rPr>
        <w:t xml:space="preserve"> </w:t>
      </w:r>
      <w:r>
        <w:rPr>
          <w:sz w:val="24"/>
        </w:rPr>
        <w:t>Belieferung</w:t>
      </w:r>
      <w:r w:rsidRPr="00AB5FB9">
        <w:rPr>
          <w:spacing w:val="28"/>
          <w:sz w:val="24"/>
        </w:rPr>
        <w:t xml:space="preserve"> </w:t>
      </w:r>
      <w:r>
        <w:rPr>
          <w:sz w:val="24"/>
        </w:rPr>
        <w:t>sollte</w:t>
      </w:r>
      <w:r w:rsidRPr="00AB5FB9">
        <w:rPr>
          <w:spacing w:val="31"/>
          <w:sz w:val="24"/>
        </w:rPr>
        <w:t xml:space="preserve"> </w:t>
      </w:r>
      <w:r>
        <w:rPr>
          <w:sz w:val="24"/>
        </w:rPr>
        <w:t>nach</w:t>
      </w:r>
      <w:r w:rsidRPr="00AB5FB9">
        <w:rPr>
          <w:spacing w:val="28"/>
          <w:sz w:val="24"/>
        </w:rPr>
        <w:t xml:space="preserve"> </w:t>
      </w:r>
      <w:r>
        <w:rPr>
          <w:sz w:val="24"/>
        </w:rPr>
        <w:t>Möglichkeit</w:t>
      </w:r>
      <w:r w:rsidRPr="00AB5FB9">
        <w:rPr>
          <w:spacing w:val="30"/>
          <w:sz w:val="24"/>
        </w:rPr>
        <w:t xml:space="preserve"> </w:t>
      </w:r>
      <w:r>
        <w:rPr>
          <w:sz w:val="24"/>
        </w:rPr>
        <w:t>in</w:t>
      </w:r>
      <w:r w:rsidRPr="00AB5FB9">
        <w:rPr>
          <w:spacing w:val="27"/>
          <w:sz w:val="24"/>
        </w:rPr>
        <w:t xml:space="preserve"> </w:t>
      </w:r>
      <w:r>
        <w:rPr>
          <w:sz w:val="24"/>
        </w:rPr>
        <w:t>Gruppen</w:t>
      </w:r>
      <w:r w:rsidRPr="00AB5FB9">
        <w:rPr>
          <w:spacing w:val="35"/>
          <w:sz w:val="24"/>
        </w:rPr>
        <w:t xml:space="preserve"> </w:t>
      </w:r>
      <w:r>
        <w:rPr>
          <w:sz w:val="24"/>
        </w:rPr>
        <w:t>von</w:t>
      </w:r>
      <w:r>
        <w:t>……. Tieren erfolgen.</w:t>
      </w:r>
    </w:p>
    <w:p w14:paraId="1FBDA7EB" w14:textId="77777777" w:rsidR="00DB0A96" w:rsidRDefault="00DB0A96">
      <w:pPr>
        <w:pStyle w:val="Textkrper"/>
        <w:spacing w:before="9"/>
        <w:rPr>
          <w:sz w:val="21"/>
        </w:rPr>
      </w:pPr>
    </w:p>
    <w:p w14:paraId="49DFB218" w14:textId="6D44D1A2" w:rsidR="00DB0A96" w:rsidRDefault="00E045B0" w:rsidP="00491C92">
      <w:pPr>
        <w:pStyle w:val="Textkrper"/>
        <w:numPr>
          <w:ilvl w:val="0"/>
          <w:numId w:val="9"/>
        </w:numPr>
        <w:spacing w:line="360" w:lineRule="auto"/>
        <w:ind w:right="121"/>
        <w:jc w:val="both"/>
      </w:pPr>
      <w:r w:rsidRPr="00491C92">
        <w:t xml:space="preserve">Sollte </w:t>
      </w:r>
      <w:r w:rsidR="003E561F" w:rsidRPr="00491C92">
        <w:t>die Mindestmenge</w:t>
      </w:r>
      <w:r w:rsidR="00491C92" w:rsidRPr="00491C92">
        <w:t xml:space="preserve"> an tatsächlich überlassenen </w:t>
      </w:r>
      <w:r w:rsidRPr="00491C92">
        <w:t xml:space="preserve">weiblichen Kälbern geringer sein, so ist der Milcherzeugerbetrieb verpflichtet, entsprechende weibliche zur Zucht geeignete Kälber </w:t>
      </w:r>
      <w:r w:rsidR="00AA5388" w:rsidRPr="00491C92">
        <w:t xml:space="preserve">auf seine Rechnung </w:t>
      </w:r>
      <w:r w:rsidRPr="00491C92">
        <w:t>zu beschaffen</w:t>
      </w:r>
      <w:r w:rsidR="00491C92">
        <w:t>,</w:t>
      </w:r>
      <w:r w:rsidR="003E561F">
        <w:t xml:space="preserve"> </w:t>
      </w:r>
      <w:r w:rsidR="00491C92">
        <w:t>o</w:t>
      </w:r>
      <w:r w:rsidR="003E561F">
        <w:t xml:space="preserve">der den </w:t>
      </w:r>
      <w:r w:rsidR="003E561F" w:rsidRPr="00D61D3B">
        <w:t xml:space="preserve">halben </w:t>
      </w:r>
      <w:proofErr w:type="spellStart"/>
      <w:r w:rsidR="003E561F" w:rsidRPr="00D61D3B">
        <w:t>Tagsatz</w:t>
      </w:r>
      <w:proofErr w:type="spellEnd"/>
      <w:r w:rsidR="003E561F">
        <w:t xml:space="preserve"> für die Dauer der zu geringen Stückzahl</w:t>
      </w:r>
      <w:r w:rsidR="00491C92" w:rsidRPr="00491C92">
        <w:t xml:space="preserve"> </w:t>
      </w:r>
      <w:r w:rsidR="00491C92">
        <w:t>zu bezahlen</w:t>
      </w:r>
      <w:r w:rsidR="003E561F">
        <w:t>.</w:t>
      </w:r>
    </w:p>
    <w:p w14:paraId="3928FA57" w14:textId="77777777" w:rsidR="00B1684A" w:rsidRDefault="00B1684A" w:rsidP="00B1684A">
      <w:pPr>
        <w:pStyle w:val="Listenabsatz"/>
      </w:pPr>
    </w:p>
    <w:p w14:paraId="042B3555" w14:textId="5B84310B" w:rsidR="00B1684A" w:rsidRDefault="00B1684A" w:rsidP="00491C92">
      <w:pPr>
        <w:pStyle w:val="Textkrper"/>
        <w:numPr>
          <w:ilvl w:val="0"/>
          <w:numId w:val="9"/>
        </w:numPr>
        <w:spacing w:line="360" w:lineRule="auto"/>
        <w:ind w:right="121"/>
        <w:jc w:val="both"/>
      </w:pPr>
      <w:r>
        <w:t>Solange der Vertrag aufrecht ist, darf der Auftraggeber seine Kalbinnen nicht einem anderen Betrieb zur Aufzucht übergeben.</w:t>
      </w:r>
    </w:p>
    <w:p w14:paraId="12DBA4DF" w14:textId="77777777" w:rsidR="00491C92" w:rsidRDefault="00491C92" w:rsidP="00AB51EC">
      <w:pPr>
        <w:spacing w:line="360" w:lineRule="auto"/>
        <w:jc w:val="both"/>
      </w:pPr>
    </w:p>
    <w:p w14:paraId="25C026C0" w14:textId="13D6FBB7" w:rsidR="00DB0A96" w:rsidRPr="00491C92" w:rsidRDefault="00AA5388" w:rsidP="00295806">
      <w:pPr>
        <w:pStyle w:val="Listenabsatz"/>
        <w:numPr>
          <w:ilvl w:val="0"/>
          <w:numId w:val="9"/>
        </w:numPr>
        <w:spacing w:line="360" w:lineRule="auto"/>
        <w:jc w:val="both"/>
        <w:rPr>
          <w:sz w:val="24"/>
        </w:rPr>
      </w:pPr>
      <w:r w:rsidRPr="00491C92">
        <w:rPr>
          <w:sz w:val="24"/>
        </w:rPr>
        <w:t>Der Auftragnehmer verpflichtet sich, diese Kälber zu übernehmen, entsprechende Stallkapazitäten bereit zu halten und sie in seinem Betrieb aufzuziehen.</w:t>
      </w:r>
      <w:r w:rsidR="00AB51EC" w:rsidRPr="00491C92">
        <w:rPr>
          <w:sz w:val="24"/>
        </w:rPr>
        <w:t xml:space="preserve"> </w:t>
      </w:r>
      <w:r w:rsidR="00E045B0" w:rsidRPr="00491C92">
        <w:rPr>
          <w:sz w:val="24"/>
        </w:rPr>
        <w:t>Der</w:t>
      </w:r>
      <w:r w:rsidR="00E045B0" w:rsidRPr="00491C92">
        <w:rPr>
          <w:sz w:val="28"/>
        </w:rPr>
        <w:t xml:space="preserve"> </w:t>
      </w:r>
      <w:r w:rsidR="00E045B0" w:rsidRPr="00491C92">
        <w:rPr>
          <w:sz w:val="24"/>
        </w:rPr>
        <w:t>Aufzuchtbetrieb verpflichtet sich, für den Milcherzeugerbetrieb die vereinbarte Zahl an Jungtieren</w:t>
      </w:r>
      <w:r w:rsidR="00E045B0" w:rsidRPr="00491C92">
        <w:rPr>
          <w:spacing w:val="-3"/>
          <w:sz w:val="24"/>
        </w:rPr>
        <w:t xml:space="preserve"> </w:t>
      </w:r>
      <w:r w:rsidR="00E045B0" w:rsidRPr="00491C92">
        <w:rPr>
          <w:sz w:val="24"/>
        </w:rPr>
        <w:t>aufzuziehen.</w:t>
      </w:r>
      <w:r w:rsidR="00295806" w:rsidRPr="00295806">
        <w:t xml:space="preserve"> </w:t>
      </w:r>
      <w:r w:rsidR="00295806" w:rsidRPr="00295806">
        <w:rPr>
          <w:sz w:val="24"/>
        </w:rPr>
        <w:t>Übernimmt der Auftragnehmer weniger als die Anzahl an zugesagten Tieren, hat er eventuell anfallende Mehrkosten gegenüber dem Tagesentgelt zu ersetzen (ausgenommen in Fällen höherer Gewalt, z.B. unverschuldeter Brand Stallgebäude).</w:t>
      </w:r>
    </w:p>
    <w:p w14:paraId="579B5A08" w14:textId="77777777" w:rsidR="00DB0A96" w:rsidRDefault="00DB0A96">
      <w:pPr>
        <w:pStyle w:val="Textkrper"/>
      </w:pPr>
    </w:p>
    <w:p w14:paraId="250CEE3E" w14:textId="77777777" w:rsidR="003A1C87" w:rsidRDefault="00E045B0" w:rsidP="001104D5">
      <w:pPr>
        <w:pStyle w:val="Listenabsatz"/>
        <w:numPr>
          <w:ilvl w:val="0"/>
          <w:numId w:val="9"/>
        </w:numPr>
        <w:tabs>
          <w:tab w:val="left" w:pos="400"/>
        </w:tabs>
        <w:spacing w:line="360" w:lineRule="auto"/>
        <w:ind w:right="112" w:hanging="283"/>
        <w:jc w:val="both"/>
        <w:rPr>
          <w:sz w:val="24"/>
        </w:rPr>
      </w:pPr>
      <w:r>
        <w:rPr>
          <w:sz w:val="24"/>
        </w:rPr>
        <w:t>Die gelieferten Tiere verbleiben im Eigen</w:t>
      </w:r>
      <w:r w:rsidR="003A1C87">
        <w:rPr>
          <w:sz w:val="24"/>
        </w:rPr>
        <w:t>tum des Milcherzeugerbetriebes.</w:t>
      </w:r>
    </w:p>
    <w:p w14:paraId="620202BD" w14:textId="77777777" w:rsidR="003A1C87" w:rsidRPr="003A1C87" w:rsidRDefault="003A1C87" w:rsidP="001104D5">
      <w:pPr>
        <w:pStyle w:val="Listenabsatz"/>
        <w:jc w:val="both"/>
        <w:rPr>
          <w:sz w:val="24"/>
        </w:rPr>
      </w:pPr>
    </w:p>
    <w:p w14:paraId="7DD9CD47" w14:textId="4A74645A" w:rsidR="00DB0A96" w:rsidRDefault="00D1241E" w:rsidP="001104D5">
      <w:pPr>
        <w:pStyle w:val="Listenabsatz"/>
        <w:numPr>
          <w:ilvl w:val="0"/>
          <w:numId w:val="9"/>
        </w:numPr>
        <w:tabs>
          <w:tab w:val="left" w:pos="400"/>
        </w:tabs>
        <w:spacing w:line="360" w:lineRule="auto"/>
        <w:ind w:right="112" w:hanging="283"/>
        <w:jc w:val="both"/>
        <w:rPr>
          <w:sz w:val="24"/>
        </w:rPr>
      </w:pPr>
      <w:r w:rsidRPr="00D1241E">
        <w:rPr>
          <w:sz w:val="24"/>
        </w:rPr>
        <w:t xml:space="preserve">Grundsätzlich ist der Auftraggeber zum Transport verpflichtet. </w:t>
      </w:r>
      <w:r w:rsidR="00E045B0">
        <w:rPr>
          <w:sz w:val="24"/>
        </w:rPr>
        <w:t>D</w:t>
      </w:r>
      <w:r w:rsidR="003A1C87">
        <w:rPr>
          <w:sz w:val="24"/>
        </w:rPr>
        <w:t xml:space="preserve">en Transport der Kälber und </w:t>
      </w:r>
      <w:r w:rsidR="000F0E78">
        <w:rPr>
          <w:sz w:val="24"/>
        </w:rPr>
        <w:t xml:space="preserve">das damit verbundene Risiko </w:t>
      </w:r>
      <w:r w:rsidR="00E045B0">
        <w:rPr>
          <w:sz w:val="24"/>
        </w:rPr>
        <w:t xml:space="preserve">übernimmt der </w:t>
      </w:r>
      <w:r w:rsidR="00A50665">
        <w:rPr>
          <w:sz w:val="24"/>
        </w:rPr>
        <w:t>Auftraggeber/Auftragnehmer</w:t>
      </w:r>
      <w:r w:rsidR="00E045B0">
        <w:rPr>
          <w:sz w:val="24"/>
        </w:rPr>
        <w:t xml:space="preserve"> auf seine</w:t>
      </w:r>
      <w:r w:rsidR="00A50665">
        <w:rPr>
          <w:sz w:val="24"/>
        </w:rPr>
        <w:t xml:space="preserve"> Rechnung und Gefahr</w:t>
      </w:r>
      <w:r w:rsidR="00E045B0">
        <w:rPr>
          <w:sz w:val="24"/>
        </w:rPr>
        <w:t>.</w:t>
      </w:r>
      <w:r w:rsidR="00B1684A">
        <w:rPr>
          <w:sz w:val="24"/>
        </w:rPr>
        <w:t xml:space="preserve"> Sollte der Auftragnehmer den Transport übernehmen, verpflichtet sich der Auftraggeber den Auftragnehmer vollkommen </w:t>
      </w:r>
      <w:proofErr w:type="spellStart"/>
      <w:r w:rsidR="00B1684A">
        <w:rPr>
          <w:sz w:val="24"/>
        </w:rPr>
        <w:t>schad</w:t>
      </w:r>
      <w:proofErr w:type="spellEnd"/>
      <w:r w:rsidR="00B1684A">
        <w:rPr>
          <w:sz w:val="24"/>
        </w:rPr>
        <w:t xml:space="preserve">- und klaglos zu halten, auch von Seiten Dritter. </w:t>
      </w:r>
    </w:p>
    <w:p w14:paraId="5621F766" w14:textId="77777777" w:rsidR="00B71D2E" w:rsidRPr="00B71D2E" w:rsidRDefault="00B71D2E" w:rsidP="001104D5">
      <w:pPr>
        <w:pStyle w:val="Listenabsatz"/>
        <w:jc w:val="both"/>
        <w:rPr>
          <w:sz w:val="24"/>
        </w:rPr>
      </w:pPr>
    </w:p>
    <w:p w14:paraId="58A364A1" w14:textId="23E0F758" w:rsidR="00B71D2E" w:rsidRPr="003A1C87" w:rsidRDefault="00B71D2E" w:rsidP="001104D5">
      <w:pPr>
        <w:pStyle w:val="Listenabsatz"/>
        <w:numPr>
          <w:ilvl w:val="0"/>
          <w:numId w:val="9"/>
        </w:numPr>
        <w:jc w:val="both"/>
        <w:rPr>
          <w:sz w:val="24"/>
        </w:rPr>
      </w:pPr>
      <w:r w:rsidRPr="00B71D2E">
        <w:rPr>
          <w:sz w:val="24"/>
        </w:rPr>
        <w:t>Den Transport der trächtigen Kalbinnen und das damit verbundene Risiko übernimmt der Auftraggeber/Auftragnehmer auf seine Rechnung und Gefahr.</w:t>
      </w:r>
    </w:p>
    <w:p w14:paraId="27A51DF9" w14:textId="77777777" w:rsidR="00A50665" w:rsidRPr="00A50665" w:rsidRDefault="00A50665" w:rsidP="001104D5">
      <w:pPr>
        <w:pStyle w:val="Listenabsatz"/>
        <w:jc w:val="both"/>
        <w:rPr>
          <w:sz w:val="24"/>
        </w:rPr>
      </w:pPr>
    </w:p>
    <w:p w14:paraId="047B92A2" w14:textId="4EE2C052" w:rsidR="00A50665" w:rsidRPr="00491C92" w:rsidRDefault="00A50665" w:rsidP="001104D5">
      <w:pPr>
        <w:pStyle w:val="Listenabsatz"/>
        <w:numPr>
          <w:ilvl w:val="0"/>
          <w:numId w:val="9"/>
        </w:numPr>
        <w:tabs>
          <w:tab w:val="left" w:pos="400"/>
        </w:tabs>
        <w:spacing w:line="360" w:lineRule="auto"/>
        <w:ind w:right="112"/>
        <w:jc w:val="both"/>
        <w:rPr>
          <w:sz w:val="24"/>
        </w:rPr>
      </w:pPr>
      <w:r w:rsidRPr="00491C92">
        <w:rPr>
          <w:sz w:val="24"/>
        </w:rPr>
        <w:t>Die Aufzucht erfolgt auf Rechnung des Auftragnehmers. Der Auftraggeber ist, n</w:t>
      </w:r>
      <w:r w:rsidR="00491C92" w:rsidRPr="00491C92">
        <w:rPr>
          <w:sz w:val="24"/>
        </w:rPr>
        <w:t>a</w:t>
      </w:r>
      <w:r w:rsidRPr="00491C92">
        <w:rPr>
          <w:sz w:val="24"/>
        </w:rPr>
        <w:t xml:space="preserve">ch </w:t>
      </w:r>
      <w:r w:rsidRPr="00491C92">
        <w:rPr>
          <w:sz w:val="24"/>
        </w:rPr>
        <w:lastRenderedPageBreak/>
        <w:t>vorheriger Ankündigung berechtigt</w:t>
      </w:r>
      <w:r w:rsidR="00AA5388" w:rsidRPr="00491C92">
        <w:rPr>
          <w:sz w:val="24"/>
        </w:rPr>
        <w:t>, die Tiere im Beisein des Auftragnehmers zu besichtigen</w:t>
      </w:r>
      <w:r w:rsidR="001104D5">
        <w:rPr>
          <w:sz w:val="24"/>
        </w:rPr>
        <w:t>.</w:t>
      </w:r>
    </w:p>
    <w:p w14:paraId="13B4F4AC" w14:textId="47105FF1" w:rsidR="00DB0A96" w:rsidRDefault="00DB0A96" w:rsidP="001104D5">
      <w:pPr>
        <w:pStyle w:val="Textkrper"/>
        <w:spacing w:before="1"/>
        <w:jc w:val="both"/>
      </w:pPr>
    </w:p>
    <w:p w14:paraId="5A3D6A47" w14:textId="77777777" w:rsidR="00AB353A" w:rsidRDefault="00AB353A" w:rsidP="001104D5">
      <w:pPr>
        <w:pStyle w:val="Textkrper"/>
        <w:spacing w:before="1"/>
        <w:jc w:val="both"/>
      </w:pPr>
    </w:p>
    <w:p w14:paraId="740676DC" w14:textId="31359BB9" w:rsidR="00DB0A96" w:rsidRDefault="00E045B0" w:rsidP="00B13B5F">
      <w:pPr>
        <w:pStyle w:val="berschrift2"/>
        <w:numPr>
          <w:ilvl w:val="0"/>
          <w:numId w:val="17"/>
        </w:numPr>
      </w:pPr>
      <w:bookmarkStart w:id="1" w:name="_Toc88482733"/>
      <w:r>
        <w:t>Anlieferung des Kalbes und Rücknahme der Kalbin</w:t>
      </w:r>
      <w:bookmarkEnd w:id="1"/>
    </w:p>
    <w:p w14:paraId="370ACF28" w14:textId="77777777" w:rsidR="00DB0A96" w:rsidRDefault="00DB0A96">
      <w:pPr>
        <w:pStyle w:val="Textkrper"/>
        <w:spacing w:before="1"/>
        <w:rPr>
          <w:sz w:val="28"/>
        </w:rPr>
      </w:pPr>
    </w:p>
    <w:p w14:paraId="34BA077A" w14:textId="77777777" w:rsidR="00DB0A96" w:rsidRDefault="00E045B0">
      <w:pPr>
        <w:pStyle w:val="Listenabsatz"/>
        <w:numPr>
          <w:ilvl w:val="0"/>
          <w:numId w:val="8"/>
        </w:numPr>
        <w:tabs>
          <w:tab w:val="left" w:pos="400"/>
        </w:tabs>
        <w:spacing w:before="92"/>
        <w:ind w:hanging="283"/>
        <w:rPr>
          <w:sz w:val="24"/>
        </w:rPr>
      </w:pPr>
      <w:r>
        <w:rPr>
          <w:sz w:val="24"/>
        </w:rPr>
        <w:t>Das</w:t>
      </w:r>
      <w:r w:rsidRPr="0096655B">
        <w:rPr>
          <w:sz w:val="24"/>
        </w:rPr>
        <w:t xml:space="preserve"> </w:t>
      </w:r>
      <w:r>
        <w:rPr>
          <w:sz w:val="24"/>
        </w:rPr>
        <w:t>Kalb</w:t>
      </w:r>
      <w:r w:rsidRPr="0096655B">
        <w:rPr>
          <w:sz w:val="24"/>
        </w:rPr>
        <w:t xml:space="preserve"> </w:t>
      </w:r>
      <w:r>
        <w:rPr>
          <w:sz w:val="24"/>
        </w:rPr>
        <w:t>wird</w:t>
      </w:r>
      <w:r w:rsidRPr="0096655B">
        <w:rPr>
          <w:sz w:val="24"/>
        </w:rPr>
        <w:t xml:space="preserve"> </w:t>
      </w:r>
      <w:proofErr w:type="spellStart"/>
      <w:r>
        <w:rPr>
          <w:sz w:val="24"/>
        </w:rPr>
        <w:t>hornlos</w:t>
      </w:r>
      <w:proofErr w:type="spellEnd"/>
      <w:r>
        <w:rPr>
          <w:sz w:val="24"/>
        </w:rPr>
        <w:t>/</w:t>
      </w:r>
      <w:proofErr w:type="spellStart"/>
      <w:r>
        <w:rPr>
          <w:sz w:val="24"/>
        </w:rPr>
        <w:t>behornt</w:t>
      </w:r>
      <w:proofErr w:type="spellEnd"/>
      <w:r>
        <w:rPr>
          <w:sz w:val="24"/>
        </w:rPr>
        <w:t>,</w:t>
      </w:r>
      <w:r w:rsidRPr="0096655B">
        <w:rPr>
          <w:sz w:val="24"/>
        </w:rPr>
        <w:t xml:space="preserve"> </w:t>
      </w:r>
      <w:r>
        <w:rPr>
          <w:sz w:val="24"/>
        </w:rPr>
        <w:t>entwöhnt/nicht</w:t>
      </w:r>
      <w:r w:rsidRPr="0096655B">
        <w:rPr>
          <w:sz w:val="24"/>
        </w:rPr>
        <w:t xml:space="preserve"> </w:t>
      </w:r>
      <w:r>
        <w:rPr>
          <w:sz w:val="24"/>
        </w:rPr>
        <w:t>entwöhnt</w:t>
      </w:r>
      <w:r w:rsidRPr="0096655B">
        <w:rPr>
          <w:sz w:val="24"/>
        </w:rPr>
        <w:t xml:space="preserve"> </w:t>
      </w:r>
      <w:r>
        <w:rPr>
          <w:sz w:val="24"/>
        </w:rPr>
        <w:t>und</w:t>
      </w:r>
      <w:r w:rsidRPr="0096655B">
        <w:rPr>
          <w:sz w:val="24"/>
        </w:rPr>
        <w:t xml:space="preserve"> </w:t>
      </w:r>
      <w:r>
        <w:rPr>
          <w:sz w:val="24"/>
        </w:rPr>
        <w:t>im</w:t>
      </w:r>
      <w:r w:rsidRPr="0096655B">
        <w:rPr>
          <w:sz w:val="24"/>
        </w:rPr>
        <w:t xml:space="preserve"> </w:t>
      </w:r>
      <w:r>
        <w:rPr>
          <w:sz w:val="24"/>
        </w:rPr>
        <w:t>Alter</w:t>
      </w:r>
      <w:r w:rsidRPr="0096655B">
        <w:rPr>
          <w:sz w:val="24"/>
        </w:rPr>
        <w:t xml:space="preserve"> </w:t>
      </w:r>
      <w:r>
        <w:rPr>
          <w:sz w:val="24"/>
        </w:rPr>
        <w:t>von</w:t>
      </w:r>
      <w:r w:rsidRPr="0096655B">
        <w:rPr>
          <w:sz w:val="24"/>
        </w:rPr>
        <w:t xml:space="preserve"> </w:t>
      </w:r>
      <w:r>
        <w:rPr>
          <w:sz w:val="24"/>
        </w:rPr>
        <w:t>……</w:t>
      </w:r>
      <w:r w:rsidRPr="0096655B">
        <w:rPr>
          <w:sz w:val="24"/>
        </w:rPr>
        <w:t xml:space="preserve"> </w:t>
      </w:r>
      <w:r>
        <w:rPr>
          <w:sz w:val="24"/>
        </w:rPr>
        <w:t>bis</w:t>
      </w:r>
    </w:p>
    <w:p w14:paraId="5FBD93E8" w14:textId="6CE0524A" w:rsidR="00DB0A96" w:rsidRPr="0096655B" w:rsidRDefault="00E045B0" w:rsidP="003950E2">
      <w:pPr>
        <w:pStyle w:val="Textkrper"/>
        <w:ind w:left="399"/>
        <w:rPr>
          <w:szCs w:val="22"/>
        </w:rPr>
      </w:pPr>
      <w:r w:rsidRPr="0096655B">
        <w:rPr>
          <w:szCs w:val="22"/>
        </w:rPr>
        <w:t>.…. Wochen/Monaten vom Milcherzeugerbetrieb geliefert.</w:t>
      </w:r>
      <w:r w:rsidR="00AB5FB9" w:rsidRPr="0096655B">
        <w:rPr>
          <w:szCs w:val="22"/>
        </w:rPr>
        <w:t xml:space="preserve"> Die Kälber nehmen Grund- und Kraftfutter </w:t>
      </w:r>
      <w:r w:rsidR="005842F6">
        <w:rPr>
          <w:szCs w:val="22"/>
        </w:rPr>
        <w:t xml:space="preserve">selbstständig </w:t>
      </w:r>
      <w:r w:rsidR="00AB5FB9" w:rsidRPr="0096655B">
        <w:rPr>
          <w:szCs w:val="22"/>
        </w:rPr>
        <w:t xml:space="preserve">auf. Ein dem Alter entsprechender Entwicklungszustand und </w:t>
      </w:r>
      <w:r w:rsidR="00B71D2E" w:rsidRPr="0096655B">
        <w:rPr>
          <w:szCs w:val="22"/>
        </w:rPr>
        <w:t xml:space="preserve">eine </w:t>
      </w:r>
      <w:r w:rsidR="00AB5FB9" w:rsidRPr="0096655B">
        <w:rPr>
          <w:szCs w:val="22"/>
        </w:rPr>
        <w:t>gute Gesundheit sind Voraussetzung für die Übernahme des Kalbes am Aufzuchtbetrieb.</w:t>
      </w:r>
      <w:r w:rsidR="000154D4">
        <w:rPr>
          <w:szCs w:val="22"/>
        </w:rPr>
        <w:t xml:space="preserve"> Bei Anlieferung der </w:t>
      </w:r>
      <w:r w:rsidR="0013589D">
        <w:rPr>
          <w:szCs w:val="22"/>
        </w:rPr>
        <w:t>Jungtiere</w:t>
      </w:r>
      <w:r w:rsidR="000154D4">
        <w:rPr>
          <w:szCs w:val="22"/>
        </w:rPr>
        <w:t xml:space="preserve"> am Aufzuchtbetrieb </w:t>
      </w:r>
      <w:r w:rsidR="0013589D">
        <w:rPr>
          <w:szCs w:val="22"/>
        </w:rPr>
        <w:t xml:space="preserve">und Rücknahme der trächtigen Kalbinnen durch den Milchviehbetrieb </w:t>
      </w:r>
      <w:r w:rsidR="000154D4">
        <w:rPr>
          <w:szCs w:val="22"/>
        </w:rPr>
        <w:t>wird eine gemeinsame Beurteilung der Tiere hinsichtlich des äußeren Erscheinungsbildes durchgeführt (Körperkondition, Gliedmaßen und Klauen, Euter, …)</w:t>
      </w:r>
      <w:r w:rsidR="0013589D">
        <w:rPr>
          <w:szCs w:val="22"/>
        </w:rPr>
        <w:t xml:space="preserve"> und am Tierschein vermerkt.</w:t>
      </w:r>
    </w:p>
    <w:p w14:paraId="5E7E61E9" w14:textId="77777777" w:rsidR="00DB0A96" w:rsidRDefault="00DB0A96">
      <w:pPr>
        <w:pStyle w:val="Textkrper"/>
        <w:rPr>
          <w:sz w:val="26"/>
        </w:rPr>
      </w:pPr>
    </w:p>
    <w:p w14:paraId="317F1112" w14:textId="77777777" w:rsidR="00DB0A96" w:rsidRDefault="00E045B0" w:rsidP="003950E2">
      <w:pPr>
        <w:pStyle w:val="Listenabsatz"/>
        <w:numPr>
          <w:ilvl w:val="0"/>
          <w:numId w:val="8"/>
        </w:numPr>
        <w:tabs>
          <w:tab w:val="left" w:pos="400"/>
        </w:tabs>
        <w:spacing w:line="360" w:lineRule="auto"/>
        <w:ind w:right="457" w:hanging="283"/>
        <w:rPr>
          <w:sz w:val="24"/>
        </w:rPr>
      </w:pPr>
      <w:r>
        <w:rPr>
          <w:sz w:val="24"/>
        </w:rPr>
        <w:t>Mit Anlieferung der Jungtiere wird für jedes Tier ein Tierschein angelegt, in dem folgende Eintragungen zu machen</w:t>
      </w:r>
      <w:r>
        <w:rPr>
          <w:spacing w:val="-5"/>
          <w:sz w:val="24"/>
        </w:rPr>
        <w:t xml:space="preserve"> </w:t>
      </w:r>
      <w:r>
        <w:rPr>
          <w:sz w:val="24"/>
        </w:rPr>
        <w:t>sind:</w:t>
      </w:r>
    </w:p>
    <w:p w14:paraId="72BEA8D1" w14:textId="77777777" w:rsidR="00DB0A96" w:rsidRDefault="00E045B0">
      <w:pPr>
        <w:pStyle w:val="Listenabsatz"/>
        <w:numPr>
          <w:ilvl w:val="1"/>
          <w:numId w:val="8"/>
        </w:numPr>
        <w:tabs>
          <w:tab w:val="left" w:pos="683"/>
        </w:tabs>
        <w:ind w:hanging="283"/>
        <w:rPr>
          <w:sz w:val="24"/>
        </w:rPr>
      </w:pPr>
      <w:r>
        <w:rPr>
          <w:sz w:val="24"/>
        </w:rPr>
        <w:t>Einstelldatum</w:t>
      </w:r>
    </w:p>
    <w:p w14:paraId="175F4C7E" w14:textId="77777777" w:rsidR="00DB0A96" w:rsidRDefault="00E045B0">
      <w:pPr>
        <w:pStyle w:val="Listenabsatz"/>
        <w:numPr>
          <w:ilvl w:val="1"/>
          <w:numId w:val="8"/>
        </w:numPr>
        <w:tabs>
          <w:tab w:val="left" w:pos="683"/>
        </w:tabs>
        <w:spacing w:before="139"/>
        <w:ind w:hanging="283"/>
        <w:rPr>
          <w:sz w:val="24"/>
        </w:rPr>
      </w:pPr>
      <w:r>
        <w:rPr>
          <w:sz w:val="24"/>
        </w:rPr>
        <w:t>Ohrmarkennummer, Beschreibung des Tieres und besondere</w:t>
      </w:r>
      <w:r>
        <w:rPr>
          <w:spacing w:val="-16"/>
          <w:sz w:val="24"/>
        </w:rPr>
        <w:t xml:space="preserve"> </w:t>
      </w:r>
      <w:r>
        <w:rPr>
          <w:sz w:val="24"/>
        </w:rPr>
        <w:t>Kennzeichen</w:t>
      </w:r>
    </w:p>
    <w:p w14:paraId="3E064D46" w14:textId="77777777" w:rsidR="00DB0A96" w:rsidRDefault="00E045B0">
      <w:pPr>
        <w:pStyle w:val="Listenabsatz"/>
        <w:numPr>
          <w:ilvl w:val="1"/>
          <w:numId w:val="8"/>
        </w:numPr>
        <w:tabs>
          <w:tab w:val="left" w:pos="683"/>
        </w:tabs>
        <w:spacing w:before="137"/>
        <w:ind w:hanging="283"/>
        <w:rPr>
          <w:sz w:val="24"/>
        </w:rPr>
      </w:pPr>
      <w:r>
        <w:rPr>
          <w:sz w:val="24"/>
        </w:rPr>
        <w:t>Geburtsdatum</w:t>
      </w:r>
    </w:p>
    <w:p w14:paraId="12CF458F" w14:textId="77777777" w:rsidR="00DB0A96" w:rsidRDefault="00E045B0">
      <w:pPr>
        <w:pStyle w:val="Listenabsatz"/>
        <w:numPr>
          <w:ilvl w:val="1"/>
          <w:numId w:val="8"/>
        </w:numPr>
        <w:tabs>
          <w:tab w:val="left" w:pos="683"/>
        </w:tabs>
        <w:spacing w:before="139"/>
        <w:ind w:hanging="283"/>
        <w:rPr>
          <w:sz w:val="24"/>
        </w:rPr>
      </w:pPr>
      <w:r>
        <w:rPr>
          <w:sz w:val="24"/>
        </w:rPr>
        <w:t>Decktermine</w:t>
      </w:r>
    </w:p>
    <w:p w14:paraId="34AC2B3C" w14:textId="77777777" w:rsidR="00DB0A96" w:rsidRDefault="00E045B0">
      <w:pPr>
        <w:pStyle w:val="Listenabsatz"/>
        <w:numPr>
          <w:ilvl w:val="1"/>
          <w:numId w:val="8"/>
        </w:numPr>
        <w:tabs>
          <w:tab w:val="left" w:pos="683"/>
        </w:tabs>
        <w:spacing w:before="137"/>
        <w:ind w:hanging="283"/>
        <w:rPr>
          <w:sz w:val="24"/>
        </w:rPr>
      </w:pPr>
      <w:r>
        <w:rPr>
          <w:sz w:val="24"/>
        </w:rPr>
        <w:t>Voraussichtlicher</w:t>
      </w:r>
      <w:r>
        <w:rPr>
          <w:spacing w:val="-1"/>
          <w:sz w:val="24"/>
        </w:rPr>
        <w:t xml:space="preserve"> </w:t>
      </w:r>
      <w:proofErr w:type="spellStart"/>
      <w:r>
        <w:rPr>
          <w:sz w:val="24"/>
        </w:rPr>
        <w:t>Abkalbetermin</w:t>
      </w:r>
      <w:proofErr w:type="spellEnd"/>
    </w:p>
    <w:p w14:paraId="4C035DAF" w14:textId="77777777" w:rsidR="00DB0A96" w:rsidRDefault="00E045B0">
      <w:pPr>
        <w:pStyle w:val="Listenabsatz"/>
        <w:numPr>
          <w:ilvl w:val="1"/>
          <w:numId w:val="8"/>
        </w:numPr>
        <w:tabs>
          <w:tab w:val="left" w:pos="683"/>
        </w:tabs>
        <w:spacing w:before="139"/>
        <w:ind w:hanging="283"/>
        <w:rPr>
          <w:sz w:val="24"/>
        </w:rPr>
      </w:pPr>
      <w:r>
        <w:rPr>
          <w:sz w:val="24"/>
        </w:rPr>
        <w:t>Tierärztliche Behandlungen</w:t>
      </w:r>
    </w:p>
    <w:p w14:paraId="382DE7F4" w14:textId="77777777" w:rsidR="00DB0A96" w:rsidRDefault="00E045B0">
      <w:pPr>
        <w:pStyle w:val="Listenabsatz"/>
        <w:numPr>
          <w:ilvl w:val="1"/>
          <w:numId w:val="8"/>
        </w:numPr>
        <w:tabs>
          <w:tab w:val="left" w:pos="683"/>
        </w:tabs>
        <w:spacing w:before="137"/>
        <w:ind w:hanging="283"/>
        <w:rPr>
          <w:sz w:val="24"/>
        </w:rPr>
      </w:pPr>
      <w:r>
        <w:rPr>
          <w:sz w:val="24"/>
        </w:rPr>
        <w:t>Abstammung</w:t>
      </w:r>
    </w:p>
    <w:p w14:paraId="54284C43" w14:textId="3C36663B" w:rsidR="00DB0A96" w:rsidRDefault="00E045B0">
      <w:pPr>
        <w:pStyle w:val="Listenabsatz"/>
        <w:numPr>
          <w:ilvl w:val="1"/>
          <w:numId w:val="8"/>
        </w:numPr>
        <w:tabs>
          <w:tab w:val="left" w:pos="683"/>
        </w:tabs>
        <w:spacing w:before="137"/>
        <w:ind w:hanging="283"/>
        <w:rPr>
          <w:sz w:val="24"/>
        </w:rPr>
      </w:pPr>
      <w:r>
        <w:rPr>
          <w:sz w:val="24"/>
        </w:rPr>
        <w:t>Mitteilungen an den</w:t>
      </w:r>
      <w:r>
        <w:rPr>
          <w:spacing w:val="-1"/>
          <w:sz w:val="24"/>
        </w:rPr>
        <w:t xml:space="preserve"> </w:t>
      </w:r>
      <w:r>
        <w:rPr>
          <w:sz w:val="24"/>
        </w:rPr>
        <w:t>Milcherzeugerbetrieb</w:t>
      </w:r>
    </w:p>
    <w:p w14:paraId="0DFCCABD" w14:textId="3EA590EF" w:rsidR="000154D4" w:rsidRDefault="000154D4">
      <w:pPr>
        <w:pStyle w:val="Listenabsatz"/>
        <w:numPr>
          <w:ilvl w:val="1"/>
          <w:numId w:val="8"/>
        </w:numPr>
        <w:tabs>
          <w:tab w:val="left" w:pos="683"/>
        </w:tabs>
        <w:spacing w:before="137"/>
        <w:ind w:hanging="283"/>
        <w:rPr>
          <w:sz w:val="24"/>
        </w:rPr>
      </w:pPr>
      <w:r>
        <w:rPr>
          <w:sz w:val="24"/>
        </w:rPr>
        <w:t>Ergebnis der gemeinsamen Beurteilung bei Einstellung</w:t>
      </w:r>
      <w:r w:rsidR="0013589D">
        <w:rPr>
          <w:sz w:val="24"/>
        </w:rPr>
        <w:t>/Rückgabe</w:t>
      </w:r>
      <w:r>
        <w:rPr>
          <w:sz w:val="24"/>
        </w:rPr>
        <w:t xml:space="preserve"> der Tiere am Aufzuchtbetrieb</w:t>
      </w:r>
    </w:p>
    <w:p w14:paraId="29029144" w14:textId="77777777" w:rsidR="00DB0A96" w:rsidRPr="00B71D2E" w:rsidRDefault="00DB0A96" w:rsidP="00B71D2E">
      <w:pPr>
        <w:pStyle w:val="Textkrper"/>
        <w:rPr>
          <w:sz w:val="26"/>
        </w:rPr>
      </w:pPr>
    </w:p>
    <w:p w14:paraId="628B98E5" w14:textId="6D518ECF" w:rsidR="00DB0A96" w:rsidRDefault="00E045B0">
      <w:pPr>
        <w:pStyle w:val="Listenabsatz"/>
        <w:numPr>
          <w:ilvl w:val="0"/>
          <w:numId w:val="8"/>
        </w:numPr>
        <w:tabs>
          <w:tab w:val="left" w:pos="400"/>
        </w:tabs>
        <w:spacing w:line="360" w:lineRule="auto"/>
        <w:ind w:right="119" w:hanging="283"/>
        <w:jc w:val="both"/>
        <w:rPr>
          <w:sz w:val="24"/>
        </w:rPr>
      </w:pPr>
      <w:r>
        <w:rPr>
          <w:sz w:val="24"/>
        </w:rPr>
        <w:t xml:space="preserve">Kälber mit offensichtlichen Mängeln, die </w:t>
      </w:r>
      <w:r w:rsidR="005842F6">
        <w:rPr>
          <w:sz w:val="24"/>
        </w:rPr>
        <w:t xml:space="preserve">insbesondere </w:t>
      </w:r>
      <w:r>
        <w:rPr>
          <w:sz w:val="24"/>
        </w:rPr>
        <w:t xml:space="preserve">eine Zuchtuntauglichkeit oder </w:t>
      </w:r>
      <w:r w:rsidR="00DB43AA">
        <w:rPr>
          <w:sz w:val="24"/>
        </w:rPr>
        <w:t xml:space="preserve">eine </w:t>
      </w:r>
      <w:r>
        <w:rPr>
          <w:sz w:val="24"/>
        </w:rPr>
        <w:t>erschwerte Aufzucht erwarten lassen, kann der Aufzuchtbetrieb innerhalb von 14 Tagen nach der Einstellung an den Milcherzeugerbetrieb zurückgeben. Die Rücknahme erfolgt durch den Milcherzeugerbetrieb auf seine</w:t>
      </w:r>
      <w:r>
        <w:rPr>
          <w:spacing w:val="-4"/>
          <w:sz w:val="24"/>
        </w:rPr>
        <w:t xml:space="preserve"> </w:t>
      </w:r>
      <w:r>
        <w:rPr>
          <w:sz w:val="24"/>
        </w:rPr>
        <w:t>Kosten.</w:t>
      </w:r>
      <w:r w:rsidR="00814841">
        <w:rPr>
          <w:sz w:val="24"/>
        </w:rPr>
        <w:t xml:space="preserve"> Die Tiere müssen ordnungsgemäß gekennzeichnet und dem Alter entsprechend zur Aufzucht vorbereitet sein. Für Mängel </w:t>
      </w:r>
      <w:r w:rsidR="00F948E2">
        <w:rPr>
          <w:sz w:val="24"/>
        </w:rPr>
        <w:t xml:space="preserve">am Tier </w:t>
      </w:r>
      <w:r w:rsidR="00814841">
        <w:rPr>
          <w:sz w:val="24"/>
        </w:rPr>
        <w:t xml:space="preserve">gelten die gesetzlichen Gewährleistungsregelungen, es sei denn, es wurden andere Regelungen getroffen. Der Übergeber der Tiere leistet Gewähr nach Maßgabe der Bestimmungen des Allgemeinen Bürgerlichen Gesetzbuch insoweit in diesem Vertrag hierüber nicht zusätzliche Bestimmungen getroffen wurden. Der Übergeber der Tiere haftet besonders für solche Krankheiten und Mängel, die nachweislich bei Übergabe des </w:t>
      </w:r>
      <w:r w:rsidR="00814841">
        <w:rPr>
          <w:sz w:val="24"/>
        </w:rPr>
        <w:lastRenderedPageBreak/>
        <w:t xml:space="preserve">Tieres bereits vorhanden waren, wenn sie </w:t>
      </w:r>
      <w:r w:rsidR="005842F6">
        <w:rPr>
          <w:sz w:val="24"/>
        </w:rPr>
        <w:t xml:space="preserve">insbesondere </w:t>
      </w:r>
      <w:r w:rsidR="00814841">
        <w:rPr>
          <w:sz w:val="24"/>
        </w:rPr>
        <w:t xml:space="preserve">die Eignung zur Zucht und Nutzung erheblich beeinträchtigen. Wird auf </w:t>
      </w:r>
      <w:r w:rsidR="00E45609">
        <w:rPr>
          <w:sz w:val="24"/>
        </w:rPr>
        <w:t>vorhandene Fehler und Mängel vor der Übergabe des Tieres ausdrücklich hingewiesen und die Tiere werden übernommen, so tritt hierfür keine Gewährleistung ein.</w:t>
      </w:r>
    </w:p>
    <w:p w14:paraId="0DE9F210" w14:textId="77777777" w:rsidR="00B71D2E" w:rsidRPr="00B71D2E" w:rsidRDefault="00B71D2E" w:rsidP="00B71D2E">
      <w:pPr>
        <w:tabs>
          <w:tab w:val="left" w:pos="400"/>
        </w:tabs>
        <w:spacing w:line="360" w:lineRule="auto"/>
        <w:ind w:right="119"/>
        <w:jc w:val="both"/>
        <w:rPr>
          <w:sz w:val="24"/>
        </w:rPr>
      </w:pPr>
    </w:p>
    <w:p w14:paraId="20757611" w14:textId="01B167DB" w:rsidR="00E45609" w:rsidRPr="00B71D2E" w:rsidRDefault="00E45609" w:rsidP="00B71D2E">
      <w:pPr>
        <w:pStyle w:val="Listenabsatz"/>
        <w:numPr>
          <w:ilvl w:val="0"/>
          <w:numId w:val="8"/>
        </w:numPr>
        <w:tabs>
          <w:tab w:val="left" w:pos="400"/>
        </w:tabs>
        <w:spacing w:line="360" w:lineRule="auto"/>
        <w:ind w:right="119"/>
        <w:jc w:val="both"/>
        <w:rPr>
          <w:sz w:val="24"/>
        </w:rPr>
      </w:pPr>
      <w:r w:rsidRPr="00B71D2E">
        <w:rPr>
          <w:sz w:val="24"/>
        </w:rPr>
        <w:t>Die Meldungen an die Rinderdatenbank über Abgang und Zugang sind vom jeweiligen Betrieb verlässlich durchzuführen.</w:t>
      </w:r>
    </w:p>
    <w:p w14:paraId="553F1ABA" w14:textId="77777777" w:rsidR="00DB0A96" w:rsidRDefault="00DB0A96">
      <w:pPr>
        <w:pStyle w:val="Textkrper"/>
        <w:spacing w:before="1"/>
      </w:pPr>
    </w:p>
    <w:p w14:paraId="454264C7" w14:textId="77777777" w:rsidR="003A1C87" w:rsidRDefault="00E045B0" w:rsidP="00B77673">
      <w:pPr>
        <w:pStyle w:val="Listenabsatz"/>
        <w:numPr>
          <w:ilvl w:val="0"/>
          <w:numId w:val="8"/>
        </w:numPr>
        <w:tabs>
          <w:tab w:val="left" w:pos="400"/>
        </w:tabs>
        <w:spacing w:before="82" w:line="360" w:lineRule="auto"/>
        <w:ind w:left="476" w:right="615" w:hanging="360"/>
        <w:jc w:val="both"/>
        <w:rPr>
          <w:sz w:val="24"/>
        </w:rPr>
      </w:pPr>
      <w:r w:rsidRPr="00AB51EC">
        <w:rPr>
          <w:sz w:val="24"/>
        </w:rPr>
        <w:t>Der Milcherzeugerbetrieb nimmt alle von</w:t>
      </w:r>
      <w:r w:rsidR="00B71D2E">
        <w:rPr>
          <w:sz w:val="24"/>
        </w:rPr>
        <w:t xml:space="preserve"> ihm gelieferten Kälber als </w:t>
      </w:r>
      <w:r w:rsidRPr="00AB51EC">
        <w:rPr>
          <w:sz w:val="24"/>
        </w:rPr>
        <w:t xml:space="preserve">trächtige Kalbinnen </w:t>
      </w:r>
      <w:r w:rsidR="00062D26">
        <w:rPr>
          <w:sz w:val="24"/>
        </w:rPr>
        <w:t>____</w:t>
      </w:r>
      <w:r w:rsidRPr="00AB51EC">
        <w:rPr>
          <w:sz w:val="24"/>
        </w:rPr>
        <w:t xml:space="preserve"> Wochen</w:t>
      </w:r>
      <w:r w:rsidR="00062D26">
        <w:rPr>
          <w:sz w:val="24"/>
        </w:rPr>
        <w:t xml:space="preserve"> spätestens aber 4 Wochen</w:t>
      </w:r>
      <w:r w:rsidRPr="00AB51EC">
        <w:rPr>
          <w:sz w:val="24"/>
        </w:rPr>
        <w:t xml:space="preserve"> vor dem voraussichtlichen </w:t>
      </w:r>
      <w:proofErr w:type="spellStart"/>
      <w:r w:rsidRPr="00AB51EC">
        <w:rPr>
          <w:sz w:val="24"/>
        </w:rPr>
        <w:t>Abkalbetermin</w:t>
      </w:r>
      <w:proofErr w:type="spellEnd"/>
      <w:r w:rsidRPr="00AB51EC">
        <w:rPr>
          <w:sz w:val="24"/>
        </w:rPr>
        <w:t xml:space="preserve"> </w:t>
      </w:r>
      <w:r w:rsidR="00AB5FB9">
        <w:rPr>
          <w:sz w:val="24"/>
        </w:rPr>
        <w:t xml:space="preserve">oder im Falle einer Lebend-Frühgeburt </w:t>
      </w:r>
      <w:r w:rsidRPr="00AB51EC">
        <w:rPr>
          <w:sz w:val="24"/>
        </w:rPr>
        <w:t>zurück.</w:t>
      </w:r>
      <w:r w:rsidR="00EC512E">
        <w:rPr>
          <w:sz w:val="24"/>
        </w:rPr>
        <w:t xml:space="preserve"> </w:t>
      </w:r>
      <w:r w:rsidRPr="00AB51EC">
        <w:rPr>
          <w:sz w:val="24"/>
        </w:rPr>
        <w:t xml:space="preserve">Der Aufzuchtbetrieb hat dem Milcherzeugerbetrieb für jede Kalbin den voraussichtlichen </w:t>
      </w:r>
      <w:proofErr w:type="spellStart"/>
      <w:r w:rsidRPr="00AB51EC">
        <w:rPr>
          <w:sz w:val="24"/>
        </w:rPr>
        <w:t>Abkalbetermin</w:t>
      </w:r>
      <w:proofErr w:type="spellEnd"/>
      <w:r w:rsidRPr="00AB51EC">
        <w:rPr>
          <w:sz w:val="24"/>
        </w:rPr>
        <w:t xml:space="preserve"> </w:t>
      </w:r>
      <w:r w:rsidR="00062D26">
        <w:rPr>
          <w:sz w:val="24"/>
        </w:rPr>
        <w:t>____</w:t>
      </w:r>
      <w:r w:rsidR="00062D26" w:rsidRPr="00AB51EC">
        <w:rPr>
          <w:sz w:val="24"/>
        </w:rPr>
        <w:t xml:space="preserve"> </w:t>
      </w:r>
      <w:r w:rsidRPr="00AB51EC">
        <w:rPr>
          <w:sz w:val="24"/>
        </w:rPr>
        <w:t xml:space="preserve">Wochen vorher nachweislich anzuzeigen. Grundsätzlich wird ein Erstkalbealter von </w:t>
      </w:r>
      <w:r w:rsidR="003A1C87">
        <w:rPr>
          <w:sz w:val="24"/>
        </w:rPr>
        <w:t>____</w:t>
      </w:r>
      <w:r w:rsidRPr="00AB51EC">
        <w:rPr>
          <w:sz w:val="24"/>
        </w:rPr>
        <w:t xml:space="preserve"> Monaten</w:t>
      </w:r>
      <w:r w:rsidRPr="00AB51EC">
        <w:rPr>
          <w:spacing w:val="-8"/>
          <w:sz w:val="24"/>
        </w:rPr>
        <w:t xml:space="preserve"> </w:t>
      </w:r>
      <w:r w:rsidRPr="00AB51EC">
        <w:rPr>
          <w:sz w:val="24"/>
        </w:rPr>
        <w:t>angestrebt.</w:t>
      </w:r>
    </w:p>
    <w:p w14:paraId="2002BA20" w14:textId="77777777" w:rsidR="003A1C87" w:rsidRPr="003A1C87" w:rsidRDefault="003A1C87" w:rsidP="003A1C87">
      <w:pPr>
        <w:pStyle w:val="Listenabsatz"/>
        <w:rPr>
          <w:sz w:val="24"/>
        </w:rPr>
      </w:pPr>
    </w:p>
    <w:p w14:paraId="70F14661" w14:textId="53CFD315" w:rsidR="00DB0A96" w:rsidRPr="00AB51EC" w:rsidRDefault="001A3CBC" w:rsidP="00B77673">
      <w:pPr>
        <w:pStyle w:val="Listenabsatz"/>
        <w:numPr>
          <w:ilvl w:val="0"/>
          <w:numId w:val="8"/>
        </w:numPr>
        <w:tabs>
          <w:tab w:val="left" w:pos="400"/>
        </w:tabs>
        <w:spacing w:before="82" w:line="360" w:lineRule="auto"/>
        <w:ind w:left="476" w:right="615" w:hanging="360"/>
        <w:jc w:val="both"/>
        <w:rPr>
          <w:sz w:val="24"/>
        </w:rPr>
      </w:pPr>
      <w:r w:rsidRPr="00AB51EC">
        <w:rPr>
          <w:sz w:val="24"/>
        </w:rPr>
        <w:t>Eine bestimmte Milchleistung wird vom Auftragnehmer nicht versprochen.</w:t>
      </w:r>
      <w:r w:rsidR="00E045B0" w:rsidRPr="00AB51EC">
        <w:rPr>
          <w:sz w:val="24"/>
        </w:rPr>
        <w:t xml:space="preserve"> Ist ein Tier zum Zeitpunkt der Übergabe verletzt oder krank,</w:t>
      </w:r>
      <w:r w:rsidR="00E045B0" w:rsidRPr="00AB51EC">
        <w:rPr>
          <w:spacing w:val="-30"/>
          <w:sz w:val="24"/>
        </w:rPr>
        <w:t xml:space="preserve"> </w:t>
      </w:r>
      <w:r w:rsidR="00E045B0" w:rsidRPr="00AB51EC">
        <w:rPr>
          <w:sz w:val="24"/>
        </w:rPr>
        <w:t>so kann der Milcherzeugerbetrieb</w:t>
      </w:r>
      <w:r w:rsidR="00E045B0" w:rsidRPr="00AB51EC">
        <w:rPr>
          <w:spacing w:val="-2"/>
          <w:sz w:val="24"/>
        </w:rPr>
        <w:t xml:space="preserve"> </w:t>
      </w:r>
      <w:r w:rsidR="00E045B0" w:rsidRPr="00AB51EC">
        <w:rPr>
          <w:sz w:val="24"/>
        </w:rPr>
        <w:t>…</w:t>
      </w:r>
    </w:p>
    <w:p w14:paraId="7325FE42" w14:textId="77777777" w:rsidR="00DB0A96" w:rsidRDefault="00E045B0">
      <w:pPr>
        <w:pStyle w:val="Listenabsatz"/>
        <w:numPr>
          <w:ilvl w:val="0"/>
          <w:numId w:val="7"/>
        </w:numPr>
        <w:tabs>
          <w:tab w:val="left" w:pos="1196"/>
          <w:tab w:val="left" w:pos="1197"/>
        </w:tabs>
        <w:spacing w:before="1" w:line="360" w:lineRule="auto"/>
        <w:ind w:right="363"/>
        <w:rPr>
          <w:sz w:val="24"/>
        </w:rPr>
      </w:pPr>
      <w:r>
        <w:rPr>
          <w:sz w:val="24"/>
        </w:rPr>
        <w:t>bei Verletzungen oder nicht übertragbaren Erkrankungen das Tier übernehmen, aber die Übernahme der weiteren Behandlungskosten</w:t>
      </w:r>
      <w:r>
        <w:rPr>
          <w:spacing w:val="-32"/>
          <w:sz w:val="24"/>
        </w:rPr>
        <w:t xml:space="preserve"> </w:t>
      </w:r>
      <w:r>
        <w:rPr>
          <w:sz w:val="24"/>
        </w:rPr>
        <w:t>vom Aufzuchtbetrieb verlangen.</w:t>
      </w:r>
    </w:p>
    <w:p w14:paraId="1398101B" w14:textId="77777777" w:rsidR="00DB0A96" w:rsidRDefault="00E045B0">
      <w:pPr>
        <w:pStyle w:val="Listenabsatz"/>
        <w:numPr>
          <w:ilvl w:val="0"/>
          <w:numId w:val="7"/>
        </w:numPr>
        <w:tabs>
          <w:tab w:val="left" w:pos="1196"/>
          <w:tab w:val="left" w:pos="1197"/>
        </w:tabs>
        <w:spacing w:line="360" w:lineRule="auto"/>
        <w:ind w:right="561"/>
        <w:rPr>
          <w:sz w:val="24"/>
        </w:rPr>
      </w:pPr>
      <w:r>
        <w:rPr>
          <w:sz w:val="24"/>
        </w:rPr>
        <w:t xml:space="preserve">bei </w:t>
      </w:r>
      <w:r w:rsidRPr="003A1C87">
        <w:rPr>
          <w:sz w:val="24"/>
        </w:rPr>
        <w:t>Transportunfähigkeit</w:t>
      </w:r>
      <w:r w:rsidR="007D55D1" w:rsidRPr="003A1C87">
        <w:rPr>
          <w:sz w:val="24"/>
        </w:rPr>
        <w:t xml:space="preserve"> des Tieres</w:t>
      </w:r>
      <w:r w:rsidR="007D55D1">
        <w:t>,</w:t>
      </w:r>
      <w:r>
        <w:t xml:space="preserve"> </w:t>
      </w:r>
      <w:r>
        <w:rPr>
          <w:sz w:val="24"/>
        </w:rPr>
        <w:t xml:space="preserve">übertragbaren Erkrankungen </w:t>
      </w:r>
      <w:r w:rsidR="007D55D1">
        <w:rPr>
          <w:sz w:val="24"/>
        </w:rPr>
        <w:t>oder unzumutbaren Belastungen</w:t>
      </w:r>
      <w:r w:rsidR="007D55D1">
        <w:t xml:space="preserve"> </w:t>
      </w:r>
      <w:r>
        <w:rPr>
          <w:sz w:val="24"/>
        </w:rPr>
        <w:t>die weitere Haltung im Aufzuchtbetrieb kostenlos verlangen bis zur vollständigen Gesundung</w:t>
      </w:r>
      <w:r>
        <w:rPr>
          <w:spacing w:val="-3"/>
          <w:sz w:val="24"/>
        </w:rPr>
        <w:t xml:space="preserve"> </w:t>
      </w:r>
      <w:r>
        <w:rPr>
          <w:sz w:val="24"/>
        </w:rPr>
        <w:t>oder</w:t>
      </w:r>
    </w:p>
    <w:p w14:paraId="76249F7F" w14:textId="68FFA22B" w:rsidR="00062D26" w:rsidRDefault="00E045B0" w:rsidP="007D55D1">
      <w:pPr>
        <w:pStyle w:val="Listenabsatz"/>
        <w:numPr>
          <w:ilvl w:val="0"/>
          <w:numId w:val="7"/>
        </w:numPr>
        <w:tabs>
          <w:tab w:val="left" w:pos="1196"/>
          <w:tab w:val="left" w:pos="1197"/>
        </w:tabs>
        <w:spacing w:before="1" w:line="360" w:lineRule="auto"/>
        <w:ind w:right="629"/>
        <w:rPr>
          <w:sz w:val="24"/>
        </w:rPr>
      </w:pPr>
      <w:r>
        <w:rPr>
          <w:sz w:val="24"/>
        </w:rPr>
        <w:t>bei dauerhaften Auswirkungen auf die Leistung einen Preisabschlag</w:t>
      </w:r>
      <w:r>
        <w:rPr>
          <w:spacing w:val="-31"/>
          <w:sz w:val="24"/>
        </w:rPr>
        <w:t xml:space="preserve"> </w:t>
      </w:r>
      <w:r>
        <w:rPr>
          <w:sz w:val="24"/>
        </w:rPr>
        <w:t xml:space="preserve">in Höhe von </w:t>
      </w:r>
      <w:r w:rsidR="003A1C87">
        <w:rPr>
          <w:sz w:val="24"/>
        </w:rPr>
        <w:t>_____</w:t>
      </w:r>
      <w:r>
        <w:rPr>
          <w:sz w:val="24"/>
        </w:rPr>
        <w:t xml:space="preserve"> €</w:t>
      </w:r>
      <w:r w:rsidR="00062D26">
        <w:rPr>
          <w:sz w:val="24"/>
        </w:rPr>
        <w:t xml:space="preserve">/Streichung der </w:t>
      </w:r>
      <w:proofErr w:type="spellStart"/>
      <w:r w:rsidR="00062D26">
        <w:rPr>
          <w:sz w:val="24"/>
        </w:rPr>
        <w:t>Erfolgspärmie</w:t>
      </w:r>
      <w:proofErr w:type="spellEnd"/>
      <w:r>
        <w:rPr>
          <w:spacing w:val="-1"/>
          <w:sz w:val="24"/>
        </w:rPr>
        <w:t xml:space="preserve"> </w:t>
      </w:r>
      <w:r w:rsidR="007D55D1">
        <w:rPr>
          <w:sz w:val="24"/>
        </w:rPr>
        <w:t>erwirken</w:t>
      </w:r>
    </w:p>
    <w:p w14:paraId="4BAEA576" w14:textId="61A12AAA" w:rsidR="007D55D1" w:rsidRPr="007D55D1" w:rsidRDefault="007D55D1" w:rsidP="007D55D1">
      <w:pPr>
        <w:pStyle w:val="Listenabsatz"/>
        <w:numPr>
          <w:ilvl w:val="0"/>
          <w:numId w:val="7"/>
        </w:numPr>
        <w:tabs>
          <w:tab w:val="left" w:pos="1196"/>
          <w:tab w:val="left" w:pos="1197"/>
        </w:tabs>
        <w:spacing w:before="1" w:line="360" w:lineRule="auto"/>
        <w:ind w:right="629"/>
        <w:rPr>
          <w:sz w:val="24"/>
        </w:rPr>
      </w:pPr>
      <w:r>
        <w:rPr>
          <w:sz w:val="24"/>
        </w:rPr>
        <w:t>die Kalbin als Schlachtkalbin einstufen.</w:t>
      </w:r>
    </w:p>
    <w:p w14:paraId="3A221821" w14:textId="77777777" w:rsidR="005F7102" w:rsidRDefault="005F7102" w:rsidP="001A3CBC">
      <w:pPr>
        <w:tabs>
          <w:tab w:val="left" w:pos="1196"/>
          <w:tab w:val="left" w:pos="1197"/>
        </w:tabs>
        <w:spacing w:before="1" w:line="360" w:lineRule="auto"/>
        <w:ind w:right="629"/>
        <w:rPr>
          <w:sz w:val="24"/>
        </w:rPr>
      </w:pPr>
    </w:p>
    <w:p w14:paraId="060E8EEA" w14:textId="3F40F5CA" w:rsidR="001A3CBC" w:rsidRDefault="001A3CBC" w:rsidP="005F7102">
      <w:pPr>
        <w:tabs>
          <w:tab w:val="left" w:pos="1196"/>
          <w:tab w:val="left" w:pos="1197"/>
        </w:tabs>
        <w:spacing w:before="1" w:line="360" w:lineRule="auto"/>
        <w:ind w:left="399" w:right="629"/>
        <w:rPr>
          <w:sz w:val="24"/>
        </w:rPr>
      </w:pPr>
      <w:r>
        <w:rPr>
          <w:sz w:val="24"/>
        </w:rPr>
        <w:t xml:space="preserve">Für sonstige Mängel gelten die gesetzlichen Gewährleistungsregelungen, es sei denn, es wurden anderwärtige Vereinbarungen getroffen. Der Übergeber der Tiere leistet Gewähr nach Maßgabe der gesetzlichen Bestimmungen des Allgemeinen Bürgerlichen Gesetzbuches, insoweit in diesem Vertrag hierüber nicht zusätzliche Bestimmungen getroffen wurden. Der Übergeber der Tiere haftet besonders für solche Krankheiten und Mängel, die nachweislich bei der </w:t>
      </w:r>
      <w:r>
        <w:rPr>
          <w:sz w:val="24"/>
        </w:rPr>
        <w:lastRenderedPageBreak/>
        <w:t>Übergabe des Tieres bereits vorhanden waren, wenn sie die Eignung zur Zucht und Nutzung erheblich beeinträchtigen. Wird auf vorhandene Fehler und Mängel vor der Übergabe des Tieres ausdrücklich hingewiesen und die Tiere werden übernommen, so tritt hierfür keine Gewährleistung ein.</w:t>
      </w:r>
    </w:p>
    <w:p w14:paraId="0A564B65" w14:textId="77777777" w:rsidR="005F7102" w:rsidRDefault="005F7102" w:rsidP="001A3CBC">
      <w:pPr>
        <w:tabs>
          <w:tab w:val="left" w:pos="1196"/>
          <w:tab w:val="left" w:pos="1197"/>
        </w:tabs>
        <w:spacing w:before="1" w:line="360" w:lineRule="auto"/>
        <w:ind w:right="629"/>
        <w:rPr>
          <w:sz w:val="24"/>
          <w:highlight w:val="yellow"/>
        </w:rPr>
      </w:pPr>
    </w:p>
    <w:p w14:paraId="778D61D3" w14:textId="79C56CBB" w:rsidR="001A3CBC" w:rsidRDefault="001A3CBC" w:rsidP="005F7102">
      <w:pPr>
        <w:pStyle w:val="Listenabsatz"/>
        <w:numPr>
          <w:ilvl w:val="0"/>
          <w:numId w:val="8"/>
        </w:numPr>
        <w:tabs>
          <w:tab w:val="left" w:pos="1196"/>
          <w:tab w:val="left" w:pos="1197"/>
        </w:tabs>
        <w:spacing w:before="1" w:line="360" w:lineRule="auto"/>
        <w:ind w:right="629"/>
        <w:rPr>
          <w:sz w:val="24"/>
        </w:rPr>
      </w:pPr>
      <w:r w:rsidRPr="005F7102">
        <w:rPr>
          <w:sz w:val="24"/>
        </w:rPr>
        <w:t>Verzögert sich der Abtransport durch den Auftraggeber geht die Gefahrtragung auf den Auftraggeber über.</w:t>
      </w:r>
      <w:r w:rsidR="00062D26" w:rsidRPr="005F7102">
        <w:rPr>
          <w:sz w:val="24"/>
        </w:rPr>
        <w:t xml:space="preserve"> Allfällige damit</w:t>
      </w:r>
      <w:r w:rsidR="005F7102">
        <w:rPr>
          <w:sz w:val="24"/>
        </w:rPr>
        <w:t xml:space="preserve"> verbundene zusätzliche Kosten, </w:t>
      </w:r>
      <w:r w:rsidR="00062D26" w:rsidRPr="005F7102">
        <w:rPr>
          <w:sz w:val="24"/>
        </w:rPr>
        <w:t>die das Ausmaß des Tagessatzes übersteigen</w:t>
      </w:r>
      <w:r w:rsidR="005F7102">
        <w:rPr>
          <w:sz w:val="24"/>
        </w:rPr>
        <w:t>,</w:t>
      </w:r>
      <w:r w:rsidR="00062D26" w:rsidRPr="005F7102">
        <w:rPr>
          <w:sz w:val="24"/>
        </w:rPr>
        <w:t xml:space="preserve"> werden vom Auftraggeber übernommen.</w:t>
      </w:r>
    </w:p>
    <w:p w14:paraId="25E93C5E" w14:textId="77777777" w:rsidR="00B13B5F" w:rsidRPr="00B13B5F" w:rsidRDefault="00B13B5F" w:rsidP="00B13B5F">
      <w:pPr>
        <w:tabs>
          <w:tab w:val="left" w:pos="1196"/>
          <w:tab w:val="left" w:pos="1197"/>
        </w:tabs>
        <w:spacing w:before="1" w:line="360" w:lineRule="auto"/>
        <w:ind w:left="115" w:right="629"/>
        <w:rPr>
          <w:sz w:val="24"/>
        </w:rPr>
      </w:pPr>
    </w:p>
    <w:p w14:paraId="05EECC0C" w14:textId="77777777" w:rsidR="00DB0A96" w:rsidRDefault="00DB0A96">
      <w:pPr>
        <w:pStyle w:val="Textkrper"/>
      </w:pPr>
    </w:p>
    <w:p w14:paraId="51358418" w14:textId="3BEC6D3A" w:rsidR="00DB0A96" w:rsidRDefault="00E045B0" w:rsidP="00B13B5F">
      <w:pPr>
        <w:pStyle w:val="berschrift2"/>
        <w:numPr>
          <w:ilvl w:val="0"/>
          <w:numId w:val="17"/>
        </w:numPr>
      </w:pPr>
      <w:bookmarkStart w:id="2" w:name="_Toc88482734"/>
      <w:r>
        <w:t>Haltung, Fütterung und Decken der Tiere</w:t>
      </w:r>
      <w:bookmarkEnd w:id="2"/>
    </w:p>
    <w:p w14:paraId="0D1966A3" w14:textId="77777777" w:rsidR="00DB0A96" w:rsidRDefault="00DB0A96">
      <w:pPr>
        <w:pStyle w:val="Textkrper"/>
        <w:spacing w:before="1"/>
        <w:rPr>
          <w:sz w:val="28"/>
        </w:rPr>
      </w:pPr>
    </w:p>
    <w:p w14:paraId="22832D7E" w14:textId="77777777" w:rsidR="00DB0A96" w:rsidRDefault="00E045B0">
      <w:pPr>
        <w:pStyle w:val="Listenabsatz"/>
        <w:numPr>
          <w:ilvl w:val="0"/>
          <w:numId w:val="6"/>
        </w:numPr>
        <w:tabs>
          <w:tab w:val="left" w:pos="825"/>
        </w:tabs>
        <w:spacing w:before="93" w:line="360" w:lineRule="auto"/>
        <w:ind w:right="201" w:hanging="360"/>
        <w:jc w:val="both"/>
        <w:rPr>
          <w:sz w:val="24"/>
        </w:rPr>
      </w:pPr>
      <w:r>
        <w:rPr>
          <w:sz w:val="24"/>
        </w:rPr>
        <w:t>Der Aufzuchtbetrieb verpflichtet sich die Tiere fachgemäß zu halten, zu</w:t>
      </w:r>
      <w:r>
        <w:rPr>
          <w:spacing w:val="-28"/>
          <w:sz w:val="24"/>
        </w:rPr>
        <w:t xml:space="preserve"> </w:t>
      </w:r>
      <w:r>
        <w:rPr>
          <w:sz w:val="24"/>
        </w:rPr>
        <w:t>füttern und zu</w:t>
      </w:r>
      <w:r>
        <w:rPr>
          <w:spacing w:val="-1"/>
          <w:sz w:val="24"/>
        </w:rPr>
        <w:t xml:space="preserve"> </w:t>
      </w:r>
      <w:r>
        <w:rPr>
          <w:sz w:val="24"/>
        </w:rPr>
        <w:t>pflegen.</w:t>
      </w:r>
    </w:p>
    <w:p w14:paraId="1D75100B" w14:textId="6FD07829" w:rsidR="00DB0A96" w:rsidRDefault="00E045B0" w:rsidP="00B63376">
      <w:pPr>
        <w:pStyle w:val="Textkrper"/>
        <w:numPr>
          <w:ilvl w:val="0"/>
          <w:numId w:val="6"/>
        </w:numPr>
        <w:spacing w:line="360" w:lineRule="auto"/>
        <w:ind w:right="1822"/>
      </w:pPr>
      <w:r>
        <w:t xml:space="preserve">Bezüglich Haltung werden folgende Vereinbarungen getroffen: (Haltungssystem; </w:t>
      </w:r>
      <w:proofErr w:type="spellStart"/>
      <w:r w:rsidR="00B71D2E">
        <w:t>Enthornung</w:t>
      </w:r>
      <w:proofErr w:type="spellEnd"/>
      <w:r w:rsidR="00B71D2E">
        <w:t xml:space="preserve">, </w:t>
      </w:r>
      <w:r>
        <w:t xml:space="preserve">Klauenpflege; Parasitenbekämpfung, </w:t>
      </w:r>
      <w:r w:rsidR="0006123D">
        <w:t>Vorsorge für gegenseitiges Besaugen</w:t>
      </w:r>
      <w:r>
        <w:t>…)</w:t>
      </w:r>
    </w:p>
    <w:p w14:paraId="2235F7E1" w14:textId="77777777" w:rsidR="00B63376" w:rsidRDefault="00B63376">
      <w:pPr>
        <w:pStyle w:val="Textkrper"/>
        <w:spacing w:before="139" w:line="360" w:lineRule="auto"/>
        <w:ind w:left="836" w:right="196"/>
      </w:pPr>
      <w:r>
        <w:t>________________________________________________________________________________________________________________________________________________________________________________________________________________________________________________________</w:t>
      </w:r>
    </w:p>
    <w:p w14:paraId="34713490" w14:textId="6354E24C" w:rsidR="00EA2DD8" w:rsidRDefault="00EA2DD8" w:rsidP="00EA2DD8">
      <w:pPr>
        <w:pStyle w:val="Textkrper"/>
        <w:spacing w:before="139" w:line="360" w:lineRule="auto"/>
        <w:ind w:left="836" w:right="196"/>
      </w:pPr>
      <w:r>
        <w:t xml:space="preserve">Die Kosten für </w:t>
      </w:r>
      <w:proofErr w:type="spellStart"/>
      <w:r>
        <w:t>Enthornung</w:t>
      </w:r>
      <w:proofErr w:type="spellEnd"/>
      <w:r>
        <w:t>/Klauenpflege/Parasitenbekämpfung werden vom Milchviehbetrieb/Aufzuchtbetrieb übernommen.</w:t>
      </w:r>
    </w:p>
    <w:p w14:paraId="71C92E4C" w14:textId="17AF2027" w:rsidR="00DB0A96" w:rsidRDefault="00E045B0" w:rsidP="00B63376">
      <w:pPr>
        <w:pStyle w:val="Textkrper"/>
        <w:numPr>
          <w:ilvl w:val="0"/>
          <w:numId w:val="6"/>
        </w:numPr>
        <w:spacing w:before="139" w:line="360" w:lineRule="auto"/>
        <w:ind w:right="196"/>
      </w:pPr>
      <w:r>
        <w:t>Bezüglich Fütterung werden folgende Vereinbarungen getroffen: (Fütterungsintensität, Kraftfutterversorgung, Mineralstoffversorgung, Viehsalz,</w:t>
      </w:r>
    </w:p>
    <w:p w14:paraId="4E01FC5D" w14:textId="7BBC429B" w:rsidR="00DB0A96" w:rsidRDefault="00E045B0">
      <w:pPr>
        <w:pStyle w:val="Textkrper"/>
        <w:spacing w:line="275" w:lineRule="exact"/>
        <w:ind w:left="836"/>
      </w:pPr>
      <w:r>
        <w:t>…)</w:t>
      </w:r>
    </w:p>
    <w:p w14:paraId="3EDBE4BE" w14:textId="77777777" w:rsidR="00B63376" w:rsidRDefault="00B63376" w:rsidP="00B63376">
      <w:pPr>
        <w:pStyle w:val="Textkrper"/>
        <w:spacing w:line="360" w:lineRule="auto"/>
        <w:ind w:left="836"/>
        <w:rPr>
          <w:szCs w:val="22"/>
        </w:rPr>
      </w:pPr>
      <w:r w:rsidRPr="00B63376">
        <w:rPr>
          <w:szCs w:val="22"/>
        </w:rPr>
        <w:t>Für den Kraft</w:t>
      </w:r>
      <w:r>
        <w:rPr>
          <w:szCs w:val="22"/>
        </w:rPr>
        <w:t>futtereinsatz gilt als Vorgabe:</w:t>
      </w:r>
    </w:p>
    <w:p w14:paraId="14E333C1" w14:textId="77777777" w:rsidR="00B63376" w:rsidRPr="00B63376" w:rsidRDefault="00B63376" w:rsidP="00B63376">
      <w:pPr>
        <w:pStyle w:val="Textkrper"/>
        <w:spacing w:line="360" w:lineRule="auto"/>
        <w:ind w:left="836"/>
        <w:rPr>
          <w:szCs w:val="22"/>
        </w:rPr>
      </w:pPr>
      <w:r w:rsidRPr="00B63376">
        <w:rPr>
          <w:szCs w:val="22"/>
        </w:rPr>
        <w:t>Bis zur Vollendung des ___ Lebensmonat</w:t>
      </w:r>
      <w:r>
        <w:rPr>
          <w:szCs w:val="22"/>
        </w:rPr>
        <w:t>s</w:t>
      </w:r>
      <w:r w:rsidRPr="00B63376">
        <w:rPr>
          <w:szCs w:val="22"/>
        </w:rPr>
        <w:t xml:space="preserve"> erhält das Kalb ___ kg Kraftfutter/Tag, vom ___ Lebensmonat ___ kg Kraftfutter/Tag mit einem Nährstoffgehalt von mindestens ____% Eiweiß und ____ MJ NEL. </w:t>
      </w:r>
    </w:p>
    <w:p w14:paraId="00543D6E" w14:textId="569C0DCE" w:rsidR="00B63376" w:rsidRDefault="00B63376" w:rsidP="00B63376">
      <w:pPr>
        <w:pStyle w:val="Textkrper"/>
        <w:spacing w:before="139" w:line="360" w:lineRule="auto"/>
        <w:ind w:left="836" w:right="196"/>
      </w:pPr>
      <w:r>
        <w:t>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w:t>
      </w:r>
    </w:p>
    <w:p w14:paraId="74E96D66" w14:textId="5DB6404A" w:rsidR="00EA2DD8" w:rsidRDefault="00EA2DD8" w:rsidP="00EA2DD8">
      <w:pPr>
        <w:pStyle w:val="Textkrper"/>
        <w:spacing w:before="139" w:line="360" w:lineRule="auto"/>
        <w:ind w:left="836" w:right="196"/>
      </w:pPr>
      <w:r>
        <w:t>Die Kosten für Kraftfutter/Mineralfutter werden vom Milchviehbetrieb/Aufzuchtbetrieb übernommen.</w:t>
      </w:r>
    </w:p>
    <w:p w14:paraId="22B6A597" w14:textId="77777777" w:rsidR="00EA2DD8" w:rsidRDefault="00EA2DD8">
      <w:pPr>
        <w:pStyle w:val="Textkrper"/>
        <w:spacing w:line="275" w:lineRule="exact"/>
        <w:ind w:left="836"/>
      </w:pPr>
    </w:p>
    <w:p w14:paraId="71961C95" w14:textId="5D486471" w:rsidR="00B71D2E" w:rsidRDefault="00B71D2E" w:rsidP="00B71D2E">
      <w:pPr>
        <w:pStyle w:val="Listenabsatz"/>
        <w:numPr>
          <w:ilvl w:val="0"/>
          <w:numId w:val="6"/>
        </w:numPr>
        <w:tabs>
          <w:tab w:val="left" w:pos="825"/>
        </w:tabs>
        <w:spacing w:line="360" w:lineRule="auto"/>
        <w:ind w:right="112"/>
        <w:jc w:val="both"/>
        <w:rPr>
          <w:sz w:val="24"/>
        </w:rPr>
      </w:pPr>
      <w:r w:rsidRPr="00B71D2E">
        <w:rPr>
          <w:sz w:val="24"/>
        </w:rPr>
        <w:t>Die Aufrech</w:t>
      </w:r>
      <w:r>
        <w:rPr>
          <w:sz w:val="24"/>
        </w:rPr>
        <w:t>terhaltung der ordnungsgemäßen Tierk</w:t>
      </w:r>
      <w:r w:rsidRPr="00B71D2E">
        <w:rPr>
          <w:sz w:val="24"/>
        </w:rPr>
        <w:t>ennzeichnung obliegt dem Aufzuchtbetrieb während der Aufzuchtphase.</w:t>
      </w:r>
      <w:r w:rsidR="00EA2DD8">
        <w:rPr>
          <w:sz w:val="24"/>
        </w:rPr>
        <w:t xml:space="preserve"> Die Kosten trägt der Aufzuchtbetrieb.</w:t>
      </w:r>
    </w:p>
    <w:p w14:paraId="6F26D5F2" w14:textId="01276B6D" w:rsidR="003E4F94" w:rsidRDefault="00E045B0">
      <w:pPr>
        <w:pStyle w:val="Listenabsatz"/>
        <w:numPr>
          <w:ilvl w:val="0"/>
          <w:numId w:val="6"/>
        </w:numPr>
        <w:tabs>
          <w:tab w:val="left" w:pos="825"/>
        </w:tabs>
        <w:spacing w:line="360" w:lineRule="auto"/>
        <w:ind w:right="112" w:hanging="360"/>
        <w:jc w:val="both"/>
        <w:rPr>
          <w:sz w:val="24"/>
        </w:rPr>
      </w:pPr>
      <w:r>
        <w:rPr>
          <w:sz w:val="24"/>
        </w:rPr>
        <w:t xml:space="preserve">Die Erstbelegung hat </w:t>
      </w:r>
      <w:r w:rsidR="00EA2DD8">
        <w:rPr>
          <w:sz w:val="24"/>
        </w:rPr>
        <w:t>mit</w:t>
      </w:r>
      <w:r>
        <w:rPr>
          <w:sz w:val="24"/>
        </w:rPr>
        <w:t xml:space="preserve"> einem Alter </w:t>
      </w:r>
      <w:r w:rsidR="0041332D">
        <w:rPr>
          <w:sz w:val="24"/>
        </w:rPr>
        <w:t>zwischen</w:t>
      </w:r>
      <w:r>
        <w:rPr>
          <w:sz w:val="24"/>
        </w:rPr>
        <w:t xml:space="preserve"> </w:t>
      </w:r>
      <w:r w:rsidR="003E4F94">
        <w:rPr>
          <w:sz w:val="24"/>
        </w:rPr>
        <w:t>___</w:t>
      </w:r>
      <w:r>
        <w:rPr>
          <w:sz w:val="24"/>
        </w:rPr>
        <w:t xml:space="preserve"> Monaten</w:t>
      </w:r>
      <w:r w:rsidR="0041332D">
        <w:rPr>
          <w:sz w:val="24"/>
        </w:rPr>
        <w:t xml:space="preserve"> und </w:t>
      </w:r>
      <w:r w:rsidR="003E4F94">
        <w:rPr>
          <w:sz w:val="24"/>
        </w:rPr>
        <w:t>___</w:t>
      </w:r>
      <w:r w:rsidR="0041332D">
        <w:rPr>
          <w:sz w:val="24"/>
        </w:rPr>
        <w:t xml:space="preserve"> Monaten</w:t>
      </w:r>
      <w:r w:rsidR="00BC63D2">
        <w:rPr>
          <w:sz w:val="24"/>
        </w:rPr>
        <w:t xml:space="preserve"> </w:t>
      </w:r>
      <w:r w:rsidR="00EA2DD8">
        <w:rPr>
          <w:sz w:val="24"/>
        </w:rPr>
        <w:t>und</w:t>
      </w:r>
      <w:r w:rsidR="00BC63D2">
        <w:rPr>
          <w:sz w:val="24"/>
        </w:rPr>
        <w:t xml:space="preserve"> einem Gewicht von </w:t>
      </w:r>
      <w:r w:rsidR="003E4F94">
        <w:rPr>
          <w:sz w:val="24"/>
        </w:rPr>
        <w:t>____</w:t>
      </w:r>
      <w:r w:rsidR="00BC63D2">
        <w:rPr>
          <w:sz w:val="24"/>
        </w:rPr>
        <w:t xml:space="preserve"> kg bis </w:t>
      </w:r>
      <w:r w:rsidR="003E4F94">
        <w:rPr>
          <w:sz w:val="24"/>
        </w:rPr>
        <w:t>____</w:t>
      </w:r>
      <w:r w:rsidR="00BC63D2">
        <w:rPr>
          <w:sz w:val="24"/>
        </w:rPr>
        <w:t>. kg</w:t>
      </w:r>
      <w:r>
        <w:rPr>
          <w:sz w:val="24"/>
        </w:rPr>
        <w:t xml:space="preserve"> erstmals zu erfolgen.</w:t>
      </w:r>
      <w:r w:rsidR="00801358">
        <w:rPr>
          <w:sz w:val="24"/>
        </w:rPr>
        <w:t xml:space="preserve"> Betriebliche Erfordernisse des Aufzuchtbetriebes werden dabe</w:t>
      </w:r>
      <w:r w:rsidR="003E4F94">
        <w:rPr>
          <w:sz w:val="24"/>
        </w:rPr>
        <w:t>i berücksichtigt (z.B. Alpung).</w:t>
      </w:r>
    </w:p>
    <w:p w14:paraId="02E7BC52" w14:textId="77777777" w:rsidR="00EA2DD8" w:rsidRDefault="00801358">
      <w:pPr>
        <w:pStyle w:val="Listenabsatz"/>
        <w:numPr>
          <w:ilvl w:val="0"/>
          <w:numId w:val="6"/>
        </w:numPr>
        <w:tabs>
          <w:tab w:val="left" w:pos="825"/>
        </w:tabs>
        <w:spacing w:line="360" w:lineRule="auto"/>
        <w:ind w:right="112" w:hanging="360"/>
        <w:jc w:val="both"/>
        <w:rPr>
          <w:sz w:val="24"/>
        </w:rPr>
      </w:pPr>
      <w:r>
        <w:rPr>
          <w:sz w:val="24"/>
        </w:rPr>
        <w:t>Die Belegung erfolgt im Natursp</w:t>
      </w:r>
      <w:r w:rsidR="00EA2DD8">
        <w:rPr>
          <w:sz w:val="24"/>
        </w:rPr>
        <w:t>rung/durch künstliche Besamung.</w:t>
      </w:r>
    </w:p>
    <w:p w14:paraId="53274534" w14:textId="1DCE0021" w:rsidR="003E4F94" w:rsidRDefault="00801358">
      <w:pPr>
        <w:pStyle w:val="Listenabsatz"/>
        <w:numPr>
          <w:ilvl w:val="0"/>
          <w:numId w:val="6"/>
        </w:numPr>
        <w:tabs>
          <w:tab w:val="left" w:pos="825"/>
        </w:tabs>
        <w:spacing w:line="360" w:lineRule="auto"/>
        <w:ind w:right="112" w:hanging="360"/>
        <w:jc w:val="both"/>
        <w:rPr>
          <w:sz w:val="24"/>
        </w:rPr>
      </w:pPr>
      <w:r>
        <w:rPr>
          <w:sz w:val="24"/>
        </w:rPr>
        <w:t>Der Aufzuchtbetrieb verpflichtet sich bei Natursprung Bullen der Zuchtwertklasse A</w:t>
      </w:r>
      <w:r w:rsidR="00C60CF7">
        <w:rPr>
          <w:sz w:val="24"/>
        </w:rPr>
        <w:t>/B</w:t>
      </w:r>
      <w:r>
        <w:rPr>
          <w:sz w:val="24"/>
        </w:rPr>
        <w:t xml:space="preserve"> der Rasse __</w:t>
      </w:r>
      <w:r w:rsidR="003E4F94">
        <w:rPr>
          <w:sz w:val="24"/>
        </w:rPr>
        <w:t>__________________ einzusetzen.</w:t>
      </w:r>
    </w:p>
    <w:p w14:paraId="460216AB" w14:textId="16FBA5AE" w:rsidR="00DB0A96" w:rsidRDefault="00E045B0">
      <w:pPr>
        <w:pStyle w:val="Listenabsatz"/>
        <w:numPr>
          <w:ilvl w:val="0"/>
          <w:numId w:val="6"/>
        </w:numPr>
        <w:tabs>
          <w:tab w:val="left" w:pos="825"/>
        </w:tabs>
        <w:spacing w:line="360" w:lineRule="auto"/>
        <w:ind w:right="112" w:hanging="360"/>
        <w:jc w:val="both"/>
        <w:rPr>
          <w:sz w:val="24"/>
        </w:rPr>
      </w:pPr>
      <w:r>
        <w:rPr>
          <w:sz w:val="24"/>
        </w:rPr>
        <w:t xml:space="preserve">Die Entscheidung über die Art und mit welchem </w:t>
      </w:r>
      <w:r w:rsidR="005842F6">
        <w:rPr>
          <w:sz w:val="24"/>
        </w:rPr>
        <w:t>Rinders</w:t>
      </w:r>
      <w:r>
        <w:rPr>
          <w:sz w:val="24"/>
        </w:rPr>
        <w:t>perma belegt wird, obliegt dem Milcherzeuger</w:t>
      </w:r>
      <w:r w:rsidR="00C60CF7">
        <w:rPr>
          <w:sz w:val="24"/>
        </w:rPr>
        <w:t>/Aufzuchtbetrieb</w:t>
      </w:r>
      <w:r>
        <w:rPr>
          <w:sz w:val="24"/>
        </w:rPr>
        <w:t>.</w:t>
      </w:r>
    </w:p>
    <w:p w14:paraId="592C84FF" w14:textId="5D22195A" w:rsidR="00E44E09" w:rsidRDefault="00EA2DD8" w:rsidP="00E44E09">
      <w:pPr>
        <w:pStyle w:val="Listenabsatz"/>
        <w:numPr>
          <w:ilvl w:val="0"/>
          <w:numId w:val="6"/>
        </w:numPr>
        <w:tabs>
          <w:tab w:val="left" w:pos="825"/>
        </w:tabs>
        <w:spacing w:before="82" w:line="360" w:lineRule="auto"/>
        <w:ind w:right="109" w:hanging="360"/>
        <w:jc w:val="both"/>
        <w:rPr>
          <w:sz w:val="24"/>
        </w:rPr>
      </w:pPr>
      <w:r>
        <w:rPr>
          <w:sz w:val="24"/>
        </w:rPr>
        <w:t>Die Kosten für das Decken/Besamen (inkl. Besamung, Sperma) werden vom Milchviehbetrieb/Aufzuchtbetrieb getragen.</w:t>
      </w:r>
      <w:r w:rsidR="00466F86">
        <w:rPr>
          <w:sz w:val="24"/>
        </w:rPr>
        <w:t xml:space="preserve"> Die Kosten für das Sperma werden vom Milchviehbetrieb/Aufzuchtbetrieb getragen</w:t>
      </w:r>
      <w:r w:rsidR="0096655B">
        <w:rPr>
          <w:sz w:val="24"/>
        </w:rPr>
        <w:t>.</w:t>
      </w:r>
      <w:r w:rsidRPr="00EA2DD8">
        <w:rPr>
          <w:sz w:val="24"/>
        </w:rPr>
        <w:t xml:space="preserve"> </w:t>
      </w:r>
      <w:r>
        <w:rPr>
          <w:sz w:val="24"/>
        </w:rPr>
        <w:t>Bei Abrechnung zwischen Auftraggeber und Auftragnehmer müssen die entsprechenden Belege vom Auftragnehmer vorgelegt werden.</w:t>
      </w:r>
    </w:p>
    <w:p w14:paraId="1BF7138A" w14:textId="2A27AEFA" w:rsidR="00B52D1D" w:rsidRPr="00466F86" w:rsidRDefault="00B52D1D" w:rsidP="00466F86">
      <w:pPr>
        <w:pStyle w:val="Listenabsatz"/>
        <w:numPr>
          <w:ilvl w:val="0"/>
          <w:numId w:val="6"/>
        </w:numPr>
        <w:tabs>
          <w:tab w:val="left" w:pos="825"/>
        </w:tabs>
        <w:spacing w:before="82" w:line="360" w:lineRule="auto"/>
        <w:ind w:right="109"/>
        <w:jc w:val="both"/>
        <w:rPr>
          <w:sz w:val="24"/>
        </w:rPr>
      </w:pPr>
      <w:r w:rsidRPr="00466F86">
        <w:rPr>
          <w:sz w:val="24"/>
        </w:rPr>
        <w:t>Belegung der Kalbinnen</w:t>
      </w:r>
    </w:p>
    <w:p w14:paraId="3E218181" w14:textId="3E416AA1" w:rsidR="00B52D1D" w:rsidRPr="00B52D1D" w:rsidRDefault="00B52D1D" w:rsidP="00466F86">
      <w:pPr>
        <w:tabs>
          <w:tab w:val="left" w:pos="825"/>
        </w:tabs>
        <w:spacing w:before="82" w:line="360" w:lineRule="auto"/>
        <w:ind w:left="825" w:right="109"/>
        <w:jc w:val="both"/>
        <w:rPr>
          <w:sz w:val="24"/>
        </w:rPr>
      </w:pPr>
      <w:r w:rsidRPr="00B52D1D">
        <w:rPr>
          <w:sz w:val="24"/>
        </w:rPr>
        <w:t xml:space="preserve">Wird die Kalbin zu spät trächtig, so dass das angestrebte Erstkalbealter (+ </w:t>
      </w:r>
      <w:sdt>
        <w:sdtPr>
          <w:rPr>
            <w:sz w:val="24"/>
          </w:rPr>
          <w:id w:val="-1699149607"/>
          <w:placeholder>
            <w:docPart w:val="BD9C4103C9E44A10BAD48D62373BCFC2"/>
          </w:placeholder>
        </w:sdtPr>
        <w:sdtEndPr/>
        <w:sdtContent>
          <w:r w:rsidRPr="00B52D1D">
            <w:rPr>
              <w:sz w:val="24"/>
            </w:rPr>
            <w:t>___</w:t>
          </w:r>
        </w:sdtContent>
      </w:sdt>
      <w:r w:rsidRPr="00B52D1D">
        <w:rPr>
          <w:sz w:val="24"/>
        </w:rPr>
        <w:t xml:space="preserve"> Monate) nicht mehr erreicht werden kann, hat der Aufzuchtbetrieb den Milcherzeugerbetrieb sofort zu informieren. Dasselbe gilt vor der 4. Besamung, falls das Tier nach 3 Besamungen noch </w:t>
      </w:r>
      <w:r w:rsidR="00A97737">
        <w:rPr>
          <w:sz w:val="24"/>
        </w:rPr>
        <w:t xml:space="preserve">nicht </w:t>
      </w:r>
      <w:r w:rsidRPr="00B52D1D">
        <w:rPr>
          <w:sz w:val="24"/>
        </w:rPr>
        <w:t>trächtig ist. In gegenseitiger Absprache ist das weitere Vorgehen abzustimmen.</w:t>
      </w:r>
    </w:p>
    <w:p w14:paraId="2671F5E6" w14:textId="77777777" w:rsidR="00B52D1D" w:rsidRPr="00B52D1D" w:rsidRDefault="00B52D1D" w:rsidP="00466F86">
      <w:pPr>
        <w:tabs>
          <w:tab w:val="left" w:pos="825"/>
        </w:tabs>
        <w:spacing w:before="82" w:line="360" w:lineRule="auto"/>
        <w:ind w:left="825" w:right="109"/>
        <w:jc w:val="both"/>
        <w:rPr>
          <w:sz w:val="24"/>
        </w:rPr>
      </w:pPr>
      <w:r w:rsidRPr="00B52D1D">
        <w:rPr>
          <w:sz w:val="24"/>
        </w:rPr>
        <w:t xml:space="preserve">Ist die Kalbin nicht spätestens mit Ende des </w:t>
      </w:r>
      <w:sdt>
        <w:sdtPr>
          <w:rPr>
            <w:sz w:val="24"/>
          </w:rPr>
          <w:id w:val="-1625456590"/>
          <w:placeholder>
            <w:docPart w:val="5B9F5DE5E0414E568C64B5D7203CCE6B"/>
          </w:placeholder>
        </w:sdtPr>
        <w:sdtEndPr/>
        <w:sdtContent>
          <w:r w:rsidRPr="00B52D1D">
            <w:rPr>
              <w:sz w:val="24"/>
            </w:rPr>
            <w:t>___</w:t>
          </w:r>
        </w:sdtContent>
      </w:sdt>
      <w:r w:rsidRPr="00B52D1D">
        <w:rPr>
          <w:sz w:val="24"/>
        </w:rPr>
        <w:t xml:space="preserve"> Lebensmonats trächtig, dann wird sie als nicht zuchttauglich betrachtet.</w:t>
      </w:r>
    </w:p>
    <w:p w14:paraId="7CF34FB1" w14:textId="7043D5D9" w:rsidR="00B52D1D" w:rsidRPr="00B52D1D" w:rsidRDefault="00B52D1D" w:rsidP="00466F86">
      <w:pPr>
        <w:tabs>
          <w:tab w:val="left" w:pos="825"/>
        </w:tabs>
        <w:spacing w:before="82" w:line="360" w:lineRule="auto"/>
        <w:ind w:left="825" w:right="109"/>
        <w:jc w:val="both"/>
        <w:rPr>
          <w:sz w:val="24"/>
        </w:rPr>
      </w:pPr>
      <w:r w:rsidRPr="00B52D1D">
        <w:rPr>
          <w:sz w:val="24"/>
        </w:rPr>
        <w:t xml:space="preserve">Die Trächtigkeitsuntersuchung hat innerhalb von </w:t>
      </w:r>
      <w:r w:rsidR="004200D1">
        <w:rPr>
          <w:sz w:val="24"/>
        </w:rPr>
        <w:t>___</w:t>
      </w:r>
      <w:r w:rsidRPr="00B52D1D">
        <w:rPr>
          <w:sz w:val="24"/>
        </w:rPr>
        <w:t xml:space="preserve"> Tagen nach</w:t>
      </w:r>
      <w:r w:rsidR="004200D1">
        <w:rPr>
          <w:sz w:val="24"/>
        </w:rPr>
        <w:t xml:space="preserve"> der</w:t>
      </w:r>
      <w:r w:rsidRPr="00B52D1D">
        <w:rPr>
          <w:sz w:val="24"/>
        </w:rPr>
        <w:t xml:space="preserve"> Besamung zu erfolgen. Die Kosten übernimmt der Aufzuchtbetrieb</w:t>
      </w:r>
      <w:r w:rsidR="00A97737">
        <w:rPr>
          <w:sz w:val="24"/>
        </w:rPr>
        <w:t>/Milchviehbetrieb</w:t>
      </w:r>
      <w:r w:rsidRPr="00B52D1D">
        <w:rPr>
          <w:sz w:val="24"/>
        </w:rPr>
        <w:t>. Alle sonstigen Kosten gehen zu Lasten des Aufzuchtbetriebes</w:t>
      </w:r>
      <w:r w:rsidR="00A97737">
        <w:rPr>
          <w:sz w:val="24"/>
        </w:rPr>
        <w:t>/Milchviehbetriebes</w:t>
      </w:r>
      <w:r w:rsidRPr="00B52D1D">
        <w:rPr>
          <w:sz w:val="24"/>
        </w:rPr>
        <w:t>.</w:t>
      </w:r>
    </w:p>
    <w:p w14:paraId="1D454305" w14:textId="77777777" w:rsidR="003F75C4" w:rsidRPr="003F75C4" w:rsidRDefault="003F75C4" w:rsidP="003F75C4">
      <w:pPr>
        <w:pStyle w:val="Listenabsatz"/>
        <w:rPr>
          <w:sz w:val="24"/>
        </w:rPr>
      </w:pPr>
    </w:p>
    <w:p w14:paraId="0528EB44" w14:textId="04252425" w:rsidR="003F75C4" w:rsidRPr="004200D1" w:rsidRDefault="004200D1" w:rsidP="004200D1">
      <w:pPr>
        <w:pStyle w:val="Listenabsatz"/>
        <w:numPr>
          <w:ilvl w:val="0"/>
          <w:numId w:val="6"/>
        </w:numPr>
        <w:tabs>
          <w:tab w:val="left" w:pos="825"/>
        </w:tabs>
        <w:spacing w:before="82" w:line="360" w:lineRule="auto"/>
        <w:ind w:right="109"/>
        <w:jc w:val="both"/>
        <w:rPr>
          <w:sz w:val="24"/>
        </w:rPr>
      </w:pPr>
      <w:r w:rsidRPr="004200D1">
        <w:rPr>
          <w:sz w:val="24"/>
        </w:rPr>
        <w:lastRenderedPageBreak/>
        <w:t>Alpung</w:t>
      </w:r>
    </w:p>
    <w:p w14:paraId="2D0FDED1" w14:textId="77777777" w:rsidR="004200D1" w:rsidRDefault="003F75C4" w:rsidP="004200D1">
      <w:pPr>
        <w:tabs>
          <w:tab w:val="left" w:pos="825"/>
        </w:tabs>
        <w:spacing w:before="82" w:line="360" w:lineRule="auto"/>
        <w:ind w:left="825" w:right="109"/>
        <w:jc w:val="both"/>
        <w:rPr>
          <w:sz w:val="24"/>
        </w:rPr>
      </w:pPr>
      <w:r>
        <w:rPr>
          <w:sz w:val="24"/>
        </w:rPr>
        <w:t>Eine Alpung</w:t>
      </w:r>
      <w:r w:rsidR="004200D1">
        <w:rPr>
          <w:sz w:val="24"/>
        </w:rPr>
        <w:t>/keine Alpung wird vereinbart</w:t>
      </w:r>
    </w:p>
    <w:p w14:paraId="4850CC75" w14:textId="4F1F0543" w:rsidR="00C87DA0" w:rsidRDefault="003F75C4" w:rsidP="005805AD">
      <w:pPr>
        <w:tabs>
          <w:tab w:val="left" w:pos="825"/>
        </w:tabs>
        <w:spacing w:before="82" w:line="360" w:lineRule="auto"/>
        <w:ind w:left="825" w:right="109"/>
        <w:jc w:val="both"/>
        <w:rPr>
          <w:sz w:val="24"/>
        </w:rPr>
      </w:pPr>
      <w:r>
        <w:rPr>
          <w:sz w:val="24"/>
        </w:rPr>
        <w:t xml:space="preserve">Mindestalter beim Auftrieb </w:t>
      </w:r>
      <w:r w:rsidR="00C87DA0">
        <w:rPr>
          <w:sz w:val="24"/>
        </w:rPr>
        <w:t>auf Almen von ____ Monaten und bereits geweidet.</w:t>
      </w:r>
    </w:p>
    <w:p w14:paraId="38FEA048" w14:textId="23D4E535" w:rsidR="00DB0A96" w:rsidRPr="004200D1" w:rsidRDefault="003F75C4" w:rsidP="004200D1">
      <w:pPr>
        <w:pStyle w:val="Listenabsatz"/>
        <w:numPr>
          <w:ilvl w:val="0"/>
          <w:numId w:val="6"/>
        </w:numPr>
        <w:tabs>
          <w:tab w:val="left" w:pos="825"/>
        </w:tabs>
        <w:spacing w:before="82" w:line="360" w:lineRule="auto"/>
        <w:ind w:right="109"/>
        <w:jc w:val="both"/>
        <w:rPr>
          <w:color w:val="000000" w:themeColor="text1"/>
          <w:sz w:val="24"/>
        </w:rPr>
      </w:pPr>
      <w:r w:rsidRPr="004200D1">
        <w:rPr>
          <w:sz w:val="24"/>
        </w:rPr>
        <w:t xml:space="preserve">Vereinbarung </w:t>
      </w:r>
      <w:r w:rsidR="0041332D" w:rsidRPr="004200D1">
        <w:rPr>
          <w:sz w:val="24"/>
        </w:rPr>
        <w:t>über den Auftrieb der ausgelagerten Kalbinnen auf die</w:t>
      </w:r>
      <w:r w:rsidR="0041332D" w:rsidRPr="004200D1">
        <w:rPr>
          <w:color w:val="000000" w:themeColor="text1"/>
          <w:sz w:val="24"/>
        </w:rPr>
        <w:t xml:space="preserve"> eigene</w:t>
      </w:r>
      <w:r w:rsidR="0041332D" w:rsidRPr="004200D1">
        <w:rPr>
          <w:b/>
          <w:color w:val="000000" w:themeColor="text1"/>
          <w:sz w:val="24"/>
        </w:rPr>
        <w:t xml:space="preserve"> </w:t>
      </w:r>
      <w:r w:rsidR="0041332D" w:rsidRPr="004200D1">
        <w:rPr>
          <w:color w:val="000000" w:themeColor="text1"/>
          <w:sz w:val="24"/>
        </w:rPr>
        <w:t>Alm</w:t>
      </w:r>
      <w:r w:rsidR="00963CA8" w:rsidRPr="004200D1">
        <w:rPr>
          <w:color w:val="000000" w:themeColor="text1"/>
          <w:sz w:val="24"/>
        </w:rPr>
        <w:t>/Weide</w:t>
      </w:r>
      <w:r w:rsidR="0041332D" w:rsidRPr="004200D1">
        <w:rPr>
          <w:color w:val="000000" w:themeColor="text1"/>
          <w:sz w:val="24"/>
        </w:rPr>
        <w:t xml:space="preserve"> des Auftraggebers:</w:t>
      </w:r>
    </w:p>
    <w:p w14:paraId="1B57CD4A" w14:textId="0192BFD6" w:rsidR="0041332D" w:rsidRDefault="0041332D" w:rsidP="004200D1">
      <w:pPr>
        <w:tabs>
          <w:tab w:val="left" w:pos="825"/>
        </w:tabs>
        <w:spacing w:before="82" w:line="360" w:lineRule="auto"/>
        <w:ind w:left="825" w:right="109"/>
        <w:jc w:val="both"/>
        <w:rPr>
          <w:color w:val="000000" w:themeColor="text1"/>
          <w:sz w:val="24"/>
        </w:rPr>
      </w:pPr>
      <w:r>
        <w:rPr>
          <w:color w:val="000000" w:themeColor="text1"/>
          <w:sz w:val="24"/>
        </w:rPr>
        <w:t>Der Aufraggeber kann für die Monate ____________ bis ___________ eine Stückzahl von ____ Kalbinnen im Alter zwischen _____ Monaten und ________ Monaten zurücknehmen, um diese auf seine eigene Alm</w:t>
      </w:r>
      <w:r w:rsidR="004200D1">
        <w:rPr>
          <w:color w:val="000000" w:themeColor="text1"/>
          <w:sz w:val="24"/>
        </w:rPr>
        <w:t>/Weide</w:t>
      </w:r>
      <w:r>
        <w:rPr>
          <w:color w:val="000000" w:themeColor="text1"/>
          <w:sz w:val="24"/>
        </w:rPr>
        <w:t xml:space="preserve"> aufzutreiben. Für den oben genannten Zeitraum bekommt der Auftragnehmer kein Taggeld. Das Risiko und die Kosten vom Zeitpunkt des Abtransportes bis zur Rückstellung der Tiere auf den Aufzuchtbetrieb gehen für diesen Zeitraum an den Auftraggeber über.</w:t>
      </w:r>
    </w:p>
    <w:p w14:paraId="75D61D80" w14:textId="10194B6D" w:rsidR="00B13B5F" w:rsidRDefault="00B13B5F" w:rsidP="004200D1">
      <w:pPr>
        <w:tabs>
          <w:tab w:val="left" w:pos="825"/>
        </w:tabs>
        <w:spacing w:before="82" w:line="360" w:lineRule="auto"/>
        <w:ind w:left="825" w:right="109"/>
        <w:jc w:val="both"/>
      </w:pPr>
    </w:p>
    <w:p w14:paraId="356F5D34" w14:textId="77777777" w:rsidR="00B13B5F" w:rsidRPr="0041332D" w:rsidRDefault="00B13B5F" w:rsidP="004200D1">
      <w:pPr>
        <w:tabs>
          <w:tab w:val="left" w:pos="825"/>
        </w:tabs>
        <w:spacing w:before="82" w:line="360" w:lineRule="auto"/>
        <w:ind w:left="825" w:right="109"/>
        <w:jc w:val="both"/>
      </w:pPr>
    </w:p>
    <w:p w14:paraId="082720BA" w14:textId="6ED7706C" w:rsidR="00DB0A96" w:rsidRDefault="00E045B0" w:rsidP="00B13B5F">
      <w:pPr>
        <w:pStyle w:val="berschrift2"/>
        <w:numPr>
          <w:ilvl w:val="0"/>
          <w:numId w:val="17"/>
        </w:numPr>
      </w:pPr>
      <w:bookmarkStart w:id="3" w:name="_Toc88482735"/>
      <w:r>
        <w:t>Zuchtuntaugliche Tiere, Verlust von Tieren</w:t>
      </w:r>
      <w:r w:rsidR="00B24B28">
        <w:t>,</w:t>
      </w:r>
      <w:r>
        <w:t xml:space="preserve"> Haftung</w:t>
      </w:r>
      <w:r w:rsidR="00B24B28">
        <w:t xml:space="preserve"> und Verkauf von Tieren</w:t>
      </w:r>
      <w:bookmarkEnd w:id="3"/>
    </w:p>
    <w:p w14:paraId="601F3CA3" w14:textId="77777777" w:rsidR="00DB0A96" w:rsidRDefault="00DB0A96">
      <w:pPr>
        <w:pStyle w:val="Textkrper"/>
        <w:spacing w:before="10"/>
        <w:rPr>
          <w:sz w:val="27"/>
        </w:rPr>
      </w:pPr>
    </w:p>
    <w:p w14:paraId="2966147B" w14:textId="40F73A2C" w:rsidR="00DB0A96" w:rsidRDefault="00E045B0" w:rsidP="007C3FE9">
      <w:pPr>
        <w:pStyle w:val="Listenabsatz"/>
        <w:numPr>
          <w:ilvl w:val="0"/>
          <w:numId w:val="5"/>
        </w:numPr>
        <w:tabs>
          <w:tab w:val="left" w:pos="825"/>
        </w:tabs>
        <w:spacing w:before="1" w:line="360" w:lineRule="auto"/>
        <w:ind w:right="111" w:hanging="360"/>
        <w:jc w:val="both"/>
      </w:pPr>
      <w:r>
        <w:rPr>
          <w:sz w:val="24"/>
        </w:rPr>
        <w:t>Auftretende Mängel, die eine Zuchtuntauglichkeit</w:t>
      </w:r>
      <w:r w:rsidR="00A902BE">
        <w:rPr>
          <w:sz w:val="24"/>
        </w:rPr>
        <w:t xml:space="preserve"> und/oder Nutzungsuntauglichkeit (z. B. Euterschaden infolge von gegenseitigem Besaugen)</w:t>
      </w:r>
      <w:bookmarkStart w:id="4" w:name="_GoBack"/>
      <w:bookmarkEnd w:id="4"/>
      <w:r>
        <w:rPr>
          <w:sz w:val="24"/>
        </w:rPr>
        <w:t xml:space="preserve"> eines Tieres befürchten lassen sowie den Totalverlust eines Tieres hat der Aufzuchtbetrieb dem Milcherzeugerbetrieb unverzüglich schriftlich anzuzeigen. Dies gilt auch hinsichtlich einer ungenügenden Gewichtsentwicklung. Der Milcherzeugerbetrieb ist verpflichtet, innerhalb einer Frist von 7 Tagen seit Zugang der Anzeige verbindlich zu erklären, ob dieser auf eine weitere Aufzucht des mit Mängeln behafteten Tieres Wert legt. Hierüber ist ein Eintrag im Tierschein vorzunehmen, der von beiden Vertragspartnern zu unterzeichnen ist. Falls der Milcherzeugerbetrieb auf eine weitere Aufzucht nicht mehr besteht, muss er das Tier unverzüglich</w:t>
      </w:r>
      <w:r w:rsidRPr="000B3EB4">
        <w:rPr>
          <w:spacing w:val="-14"/>
          <w:sz w:val="24"/>
        </w:rPr>
        <w:t xml:space="preserve"> </w:t>
      </w:r>
      <w:r>
        <w:rPr>
          <w:sz w:val="24"/>
        </w:rPr>
        <w:t>zurücknehmen.</w:t>
      </w:r>
    </w:p>
    <w:p w14:paraId="4C2C6F4D" w14:textId="77777777" w:rsidR="00DB0A96" w:rsidRDefault="00E045B0">
      <w:pPr>
        <w:pStyle w:val="Listenabsatz"/>
        <w:numPr>
          <w:ilvl w:val="0"/>
          <w:numId w:val="5"/>
        </w:numPr>
        <w:tabs>
          <w:tab w:val="left" w:pos="825"/>
        </w:tabs>
        <w:spacing w:line="360" w:lineRule="auto"/>
        <w:ind w:right="121" w:hanging="360"/>
        <w:jc w:val="both"/>
        <w:rPr>
          <w:sz w:val="24"/>
        </w:rPr>
      </w:pPr>
      <w:r>
        <w:rPr>
          <w:sz w:val="24"/>
        </w:rPr>
        <w:t xml:space="preserve">Besteht </w:t>
      </w:r>
      <w:r w:rsidR="000B3EB4">
        <w:rPr>
          <w:sz w:val="24"/>
        </w:rPr>
        <w:t>der Milcherzeugerbetrieb auf die weitere</w:t>
      </w:r>
      <w:r>
        <w:rPr>
          <w:sz w:val="24"/>
        </w:rPr>
        <w:t xml:space="preserve"> Aufzucht eines mit Mängeln behafteten Tieres, ist er zur </w:t>
      </w:r>
      <w:r w:rsidR="000B3EB4">
        <w:rPr>
          <w:sz w:val="24"/>
        </w:rPr>
        <w:t xml:space="preserve">Rücknahme des Tieres und zur </w:t>
      </w:r>
      <w:r>
        <w:rPr>
          <w:sz w:val="24"/>
        </w:rPr>
        <w:t>Bezahlung der vollen Aufzuchtkosten verpflichtet, auch wenn sich in der Folge eine völlige Zuchtuntauglichkeit</w:t>
      </w:r>
      <w:r>
        <w:rPr>
          <w:spacing w:val="-14"/>
          <w:sz w:val="24"/>
        </w:rPr>
        <w:t xml:space="preserve"> </w:t>
      </w:r>
      <w:r>
        <w:rPr>
          <w:sz w:val="24"/>
        </w:rPr>
        <w:t>herausstellt.</w:t>
      </w:r>
    </w:p>
    <w:p w14:paraId="5FB6B4C9" w14:textId="6347E878" w:rsidR="00DB0A96" w:rsidRPr="00761A55" w:rsidRDefault="00E045B0" w:rsidP="00761A55">
      <w:pPr>
        <w:pStyle w:val="Listenabsatz"/>
        <w:numPr>
          <w:ilvl w:val="0"/>
          <w:numId w:val="5"/>
        </w:numPr>
        <w:tabs>
          <w:tab w:val="left" w:pos="825"/>
        </w:tabs>
        <w:spacing w:before="184" w:line="360" w:lineRule="auto"/>
        <w:ind w:right="115" w:hanging="360"/>
        <w:jc w:val="both"/>
        <w:rPr>
          <w:sz w:val="24"/>
        </w:rPr>
      </w:pPr>
      <w:r>
        <w:rPr>
          <w:sz w:val="24"/>
        </w:rPr>
        <w:t xml:space="preserve">Bei Verlust eines Tieres ohne Verschulden des Aufzuchtbetriebs sind die bisher </w:t>
      </w:r>
      <w:r w:rsidR="00642618">
        <w:rPr>
          <w:sz w:val="24"/>
        </w:rPr>
        <w:t>entstandenen Kosten von den Vertragsparteien zu gleichen</w:t>
      </w:r>
      <w:r>
        <w:rPr>
          <w:sz w:val="24"/>
        </w:rPr>
        <w:t xml:space="preserve"> </w:t>
      </w:r>
      <w:r w:rsidR="00642618">
        <w:rPr>
          <w:sz w:val="24"/>
        </w:rPr>
        <w:t xml:space="preserve">Teilen zu tragen </w:t>
      </w:r>
      <w:r>
        <w:rPr>
          <w:sz w:val="24"/>
        </w:rPr>
        <w:lastRenderedPageBreak/>
        <w:t>(Taggeld, Tierarztkosten und Besamungskosten). Der Wert des Zuchtkalbes zum Zeitpunkt der Überstellung (Durchschnittspreis</w:t>
      </w:r>
      <w:r w:rsidR="00521210">
        <w:rPr>
          <w:sz w:val="24"/>
        </w:rPr>
        <w:t xml:space="preserve"> </w:t>
      </w:r>
      <w:proofErr w:type="spellStart"/>
      <w:r w:rsidR="00521210">
        <w:rPr>
          <w:sz w:val="24"/>
        </w:rPr>
        <w:t>bio</w:t>
      </w:r>
      <w:proofErr w:type="spellEnd"/>
      <w:r w:rsidR="00521210">
        <w:rPr>
          <w:sz w:val="24"/>
        </w:rPr>
        <w:t>/</w:t>
      </w:r>
      <w:proofErr w:type="spellStart"/>
      <w:r w:rsidR="00521210">
        <w:rPr>
          <w:sz w:val="24"/>
        </w:rPr>
        <w:t>konv</w:t>
      </w:r>
      <w:proofErr w:type="spellEnd"/>
      <w:r w:rsidR="00521210">
        <w:rPr>
          <w:sz w:val="24"/>
        </w:rPr>
        <w:t>.</w:t>
      </w:r>
      <w:r>
        <w:rPr>
          <w:sz w:val="24"/>
        </w:rPr>
        <w:t xml:space="preserve"> für Zuchtkälber </w:t>
      </w:r>
      <w:r w:rsidRPr="00963CA8">
        <w:rPr>
          <w:sz w:val="24"/>
        </w:rPr>
        <w:t>der 2 vorangegangenen Ve</w:t>
      </w:r>
      <w:r w:rsidR="00A4735A" w:rsidRPr="00963CA8">
        <w:rPr>
          <w:sz w:val="24"/>
        </w:rPr>
        <w:t xml:space="preserve">rsteigerungen in </w:t>
      </w:r>
      <w:proofErr w:type="spellStart"/>
      <w:r w:rsidR="00A4735A" w:rsidRPr="00963CA8">
        <w:rPr>
          <w:sz w:val="24"/>
        </w:rPr>
        <w:t>Maishofen</w:t>
      </w:r>
      <w:proofErr w:type="spellEnd"/>
      <w:r>
        <w:rPr>
          <w:sz w:val="24"/>
        </w:rPr>
        <w:t xml:space="preserve">) </w:t>
      </w:r>
      <w:r w:rsidR="00963CA8">
        <w:rPr>
          <w:sz w:val="24"/>
        </w:rPr>
        <w:t>w</w:t>
      </w:r>
      <w:r>
        <w:rPr>
          <w:sz w:val="24"/>
        </w:rPr>
        <w:t>ird dem Milchviehbetrieb als eingebrachte Kosten angerechnet. Anfallende Schlachterlöse sind ebenfalls im Verhältnis 1:1 zu berücksichtigen. Entsteht der Viehverlust durch Verschulden des Aufzuchtbetriebes, so hat dieser dem Milcherzeuger</w:t>
      </w:r>
      <w:r>
        <w:rPr>
          <w:spacing w:val="-3"/>
          <w:sz w:val="24"/>
        </w:rPr>
        <w:t xml:space="preserve"> </w:t>
      </w:r>
      <w:r>
        <w:rPr>
          <w:sz w:val="24"/>
        </w:rPr>
        <w:t>den</w:t>
      </w:r>
      <w:r w:rsidR="00761A55">
        <w:rPr>
          <w:sz w:val="24"/>
        </w:rPr>
        <w:t xml:space="preserve"> </w:t>
      </w:r>
      <w:r>
        <w:t xml:space="preserve">Wert des Zuchtkalbes zum Überstellungstermin und das bisher bezahlte Taggeld </w:t>
      </w:r>
      <w:r w:rsidR="00AB51EC">
        <w:t xml:space="preserve">binnen 14 Tagen nach Tierverlust </w:t>
      </w:r>
      <w:r>
        <w:t xml:space="preserve">zu ersetzen. Als Wert des Zuchtkalbes wird der Durchschnittspreis </w:t>
      </w:r>
      <w:proofErr w:type="spellStart"/>
      <w:r w:rsidR="00521210">
        <w:t>bio</w:t>
      </w:r>
      <w:proofErr w:type="spellEnd"/>
      <w:r w:rsidR="00521210">
        <w:t>/</w:t>
      </w:r>
      <w:proofErr w:type="spellStart"/>
      <w:r w:rsidR="00521210">
        <w:t>konv</w:t>
      </w:r>
      <w:proofErr w:type="spellEnd"/>
      <w:r w:rsidR="00521210">
        <w:t>.</w:t>
      </w:r>
      <w:r>
        <w:t xml:space="preserve"> für Zuchtkälber </w:t>
      </w:r>
      <w:r w:rsidRPr="004200D1">
        <w:t>der 2 vorangegangenen Ver</w:t>
      </w:r>
      <w:r w:rsidR="00A4735A" w:rsidRPr="004200D1">
        <w:t>steigerungen</w:t>
      </w:r>
      <w:r w:rsidR="00A4735A">
        <w:t xml:space="preserve"> in </w:t>
      </w:r>
      <w:proofErr w:type="spellStart"/>
      <w:r w:rsidR="00A4735A">
        <w:t>Maishofen</w:t>
      </w:r>
      <w:proofErr w:type="spellEnd"/>
      <w:r w:rsidR="00A4735A">
        <w:t xml:space="preserve"> </w:t>
      </w:r>
      <w:r>
        <w:t>herangezogen.</w:t>
      </w:r>
    </w:p>
    <w:p w14:paraId="5518FB88" w14:textId="6D0F0B70" w:rsidR="009F0C4D" w:rsidRPr="00F25212" w:rsidRDefault="00761A55" w:rsidP="00761A55">
      <w:pPr>
        <w:pStyle w:val="Listenabsatz"/>
        <w:numPr>
          <w:ilvl w:val="0"/>
          <w:numId w:val="5"/>
        </w:numPr>
        <w:tabs>
          <w:tab w:val="left" w:pos="825"/>
        </w:tabs>
        <w:spacing w:before="184" w:line="360" w:lineRule="auto"/>
        <w:ind w:right="115" w:hanging="360"/>
        <w:jc w:val="both"/>
        <w:rPr>
          <w:sz w:val="24"/>
        </w:rPr>
      </w:pPr>
      <w:r w:rsidRPr="00F25212">
        <w:rPr>
          <w:b/>
        </w:rPr>
        <w:t>Vereinbarung für Schlachtkalbinnen (Zuchtuntauglichkeit):</w:t>
      </w:r>
      <w:r w:rsidRPr="00F25212">
        <w:t xml:space="preserve"> Als Schlachtkalbin bezeichnet der </w:t>
      </w:r>
      <w:r w:rsidR="005842F6">
        <w:t xml:space="preserve">gegenständliche </w:t>
      </w:r>
      <w:r w:rsidRPr="00F25212">
        <w:t>Vertrag eine Kalbin, die zur Weiterzucht im Milchviehbetrieb nicht geeignet ist</w:t>
      </w:r>
      <w:r w:rsidR="000B3EB4" w:rsidRPr="00F25212">
        <w:t xml:space="preserve"> und vom M</w:t>
      </w:r>
      <w:r w:rsidR="00642618" w:rsidRPr="00F25212">
        <w:t>ilchviehbetrieb/</w:t>
      </w:r>
      <w:r w:rsidR="000B3EB4" w:rsidRPr="00F25212">
        <w:t>vom Aufzuchtbetrieb übernommen wurde</w:t>
      </w:r>
      <w:r w:rsidRPr="00F25212">
        <w:t>. Die Untauglichkeit zur Zucht ist durch den betreuenden Tierarzt festzustellen.</w:t>
      </w:r>
    </w:p>
    <w:p w14:paraId="5E08E3C6" w14:textId="254E1389" w:rsidR="009F0C4D" w:rsidRPr="00B24B28" w:rsidRDefault="007B397C" w:rsidP="00B24B28">
      <w:pPr>
        <w:pStyle w:val="Listenabsatz"/>
        <w:numPr>
          <w:ilvl w:val="1"/>
          <w:numId w:val="5"/>
        </w:numPr>
        <w:tabs>
          <w:tab w:val="left" w:pos="825"/>
        </w:tabs>
        <w:spacing w:before="184" w:line="360" w:lineRule="auto"/>
        <w:ind w:right="115"/>
        <w:jc w:val="both"/>
        <w:rPr>
          <w:sz w:val="24"/>
        </w:rPr>
      </w:pPr>
      <w:r w:rsidRPr="00F25212">
        <w:t>Der Auftraggeber vermarktet die Schlachtkalbin und bezahlt dem</w:t>
      </w:r>
      <w:r w:rsidRPr="00B24B28">
        <w:t xml:space="preserve"> Auftragnehmer den Differenzbetrag zwischen dem Erlös für die Schlachtkalbin und </w:t>
      </w:r>
      <w:r w:rsidR="009F0C4D" w:rsidRPr="00B24B28">
        <w:t xml:space="preserve">der Summe des </w:t>
      </w:r>
      <w:r w:rsidRPr="00B24B28">
        <w:t>Wert</w:t>
      </w:r>
      <w:r w:rsidR="009F0C4D" w:rsidRPr="00B24B28">
        <w:t>es</w:t>
      </w:r>
      <w:r w:rsidRPr="00B24B28">
        <w:t xml:space="preserve"> des Zuchtkalbes</w:t>
      </w:r>
      <w:r w:rsidR="009F0C4D" w:rsidRPr="00B24B28">
        <w:t xml:space="preserve"> und den bisher bezahlten Tagsätzen</w:t>
      </w:r>
      <w:r w:rsidRPr="00B24B28">
        <w:t xml:space="preserve">. Der Auftraggeber muss dem Auftragnehmer den schriftlichen Nachweis bringen, dass die Kalbin als Schlachtkalbin vermarktet wurde. Sollte der Betrag unter </w:t>
      </w:r>
      <w:r w:rsidR="004200D1" w:rsidRPr="00B24B28">
        <w:t xml:space="preserve">der Summe des Wertes des Zuchtkalbens und </w:t>
      </w:r>
      <w:r w:rsidRPr="00B24B28">
        <w:t>den bisher bezahlten Tagsätzen liegen, zahlt der Auft</w:t>
      </w:r>
      <w:r w:rsidR="000B3EB4" w:rsidRPr="00B24B28">
        <w:t>r</w:t>
      </w:r>
      <w:r w:rsidRPr="00B24B28">
        <w:t>agnehmer dem Auftraggeber den Differenzbetrag. Die Zahlung und der schriftliche Nachweis sind binnen 14 Tagen nach der Vermarktung vorzubringen.</w:t>
      </w:r>
    </w:p>
    <w:p w14:paraId="7F427EB9" w14:textId="2CA200E4" w:rsidR="00761A55" w:rsidRPr="00B24B28" w:rsidRDefault="007B397C" w:rsidP="00B24B28">
      <w:pPr>
        <w:pStyle w:val="Listenabsatz"/>
        <w:numPr>
          <w:ilvl w:val="1"/>
          <w:numId w:val="5"/>
        </w:numPr>
        <w:tabs>
          <w:tab w:val="left" w:pos="825"/>
        </w:tabs>
        <w:spacing w:before="184" w:line="360" w:lineRule="auto"/>
        <w:ind w:right="115"/>
        <w:jc w:val="both"/>
        <w:rPr>
          <w:sz w:val="24"/>
        </w:rPr>
      </w:pPr>
      <w:r w:rsidRPr="00B24B28">
        <w:t xml:space="preserve">Der Auftragnehmer vermarktet die Schlachtkalbin </w:t>
      </w:r>
      <w:r w:rsidR="00AB51EC" w:rsidRPr="00B24B28">
        <w:t>und ersetzt dem Auftraggeber den Wert des Zuchtkalbes und das bisher bezahlte Taggeld binnen 14 Tagen nach der Vermarktung. Der Auftragnehmer muss dem Auftraggeber den schriftlichen Nachweis über die Vermarktung als Schlachtkalbin vorlegen.</w:t>
      </w:r>
    </w:p>
    <w:p w14:paraId="35047B24" w14:textId="77777777" w:rsidR="00DB0A96" w:rsidRDefault="00E045B0">
      <w:pPr>
        <w:pStyle w:val="Listenabsatz"/>
        <w:numPr>
          <w:ilvl w:val="0"/>
          <w:numId w:val="5"/>
        </w:numPr>
        <w:tabs>
          <w:tab w:val="left" w:pos="825"/>
        </w:tabs>
        <w:spacing w:before="185" w:line="360" w:lineRule="auto"/>
        <w:ind w:right="111" w:hanging="360"/>
        <w:jc w:val="both"/>
        <w:rPr>
          <w:sz w:val="24"/>
        </w:rPr>
      </w:pPr>
      <w:r>
        <w:rPr>
          <w:sz w:val="24"/>
        </w:rPr>
        <w:t>Festgehalten wird, dass der Aufzuchtbetrieb für die erforderliche Verwahrung und Beaufsichtigung der gegenständlichen Tiere zu sorgen hat, das heißt Tierhalter im Sinne des § 1320 ABGB</w:t>
      </w:r>
      <w:r>
        <w:rPr>
          <w:spacing w:val="-4"/>
          <w:sz w:val="24"/>
        </w:rPr>
        <w:t xml:space="preserve"> </w:t>
      </w:r>
      <w:r>
        <w:rPr>
          <w:sz w:val="24"/>
        </w:rPr>
        <w:t>ist.</w:t>
      </w:r>
    </w:p>
    <w:p w14:paraId="07F4D857" w14:textId="77777777" w:rsidR="00C2157B" w:rsidRPr="00B24B28" w:rsidRDefault="00C2157B" w:rsidP="00B24B28">
      <w:pPr>
        <w:pStyle w:val="Listenabsatz"/>
        <w:numPr>
          <w:ilvl w:val="0"/>
          <w:numId w:val="5"/>
        </w:numPr>
        <w:tabs>
          <w:tab w:val="left" w:pos="825"/>
        </w:tabs>
        <w:spacing w:before="185" w:line="360" w:lineRule="auto"/>
        <w:ind w:right="111"/>
        <w:jc w:val="both"/>
        <w:rPr>
          <w:sz w:val="24"/>
        </w:rPr>
      </w:pPr>
      <w:r w:rsidRPr="00B24B28">
        <w:rPr>
          <w:sz w:val="24"/>
        </w:rPr>
        <w:t>Verkauf von Tieren</w:t>
      </w:r>
    </w:p>
    <w:p w14:paraId="571C474A" w14:textId="0260D601" w:rsidR="00C2157B" w:rsidRDefault="00C2157B" w:rsidP="00B24B28">
      <w:pPr>
        <w:tabs>
          <w:tab w:val="left" w:pos="825"/>
        </w:tabs>
        <w:spacing w:line="360" w:lineRule="auto"/>
        <w:ind w:left="825" w:right="111"/>
        <w:jc w:val="both"/>
        <w:rPr>
          <w:sz w:val="24"/>
        </w:rPr>
      </w:pPr>
      <w:r>
        <w:rPr>
          <w:sz w:val="24"/>
        </w:rPr>
        <w:t xml:space="preserve">Jeglicher </w:t>
      </w:r>
      <w:r w:rsidR="00E0030F">
        <w:rPr>
          <w:sz w:val="24"/>
        </w:rPr>
        <w:t>Verkauf</w:t>
      </w:r>
      <w:r>
        <w:rPr>
          <w:sz w:val="24"/>
        </w:rPr>
        <w:t xml:space="preserve"> von Tieren </w:t>
      </w:r>
      <w:r w:rsidR="00E0030F">
        <w:rPr>
          <w:sz w:val="24"/>
        </w:rPr>
        <w:t xml:space="preserve">durch den Auftragnehmer, die sich im Besitz des </w:t>
      </w:r>
      <w:r w:rsidR="00E0030F">
        <w:rPr>
          <w:sz w:val="24"/>
        </w:rPr>
        <w:lastRenderedPageBreak/>
        <w:t>Auftraggebers befinden, ist nicht zulässig.</w:t>
      </w:r>
      <w:r>
        <w:rPr>
          <w:sz w:val="24"/>
        </w:rPr>
        <w:t xml:space="preserve"> </w:t>
      </w:r>
    </w:p>
    <w:p w14:paraId="3EAC3ECB" w14:textId="2F714C84" w:rsidR="00E0030F" w:rsidRDefault="008049BA" w:rsidP="00E0030F">
      <w:pPr>
        <w:tabs>
          <w:tab w:val="left" w:pos="825"/>
        </w:tabs>
        <w:spacing w:before="185" w:line="360" w:lineRule="auto"/>
        <w:ind w:left="825" w:right="111"/>
        <w:jc w:val="both"/>
        <w:rPr>
          <w:sz w:val="24"/>
        </w:rPr>
      </w:pPr>
      <w:r w:rsidRPr="009F0C4D">
        <w:rPr>
          <w:sz w:val="24"/>
        </w:rPr>
        <w:t xml:space="preserve">Sollte eine Kalbin vorzeitig vom Auftraggeber zurückgeholt </w:t>
      </w:r>
      <w:r w:rsidR="00E0030F">
        <w:rPr>
          <w:sz w:val="24"/>
        </w:rPr>
        <w:t xml:space="preserve">werden, muss dem Auftragnehmer dieses Tier durch ein gleichwertiges Tier ersetzt werden. </w:t>
      </w:r>
    </w:p>
    <w:p w14:paraId="6FFB3E30" w14:textId="4A5937D5" w:rsidR="00E0030F" w:rsidRDefault="005842F6" w:rsidP="005805AD">
      <w:pPr>
        <w:pStyle w:val="Listenabsatz"/>
        <w:numPr>
          <w:ilvl w:val="0"/>
          <w:numId w:val="5"/>
        </w:numPr>
        <w:tabs>
          <w:tab w:val="left" w:pos="825"/>
        </w:tabs>
        <w:spacing w:before="185" w:line="360" w:lineRule="auto"/>
        <w:ind w:right="111"/>
        <w:jc w:val="both"/>
        <w:rPr>
          <w:sz w:val="24"/>
        </w:rPr>
      </w:pPr>
      <w:r>
        <w:rPr>
          <w:sz w:val="24"/>
        </w:rPr>
        <w:t xml:space="preserve">Bei einer behördlichen </w:t>
      </w:r>
      <w:proofErr w:type="spellStart"/>
      <w:r>
        <w:rPr>
          <w:sz w:val="24"/>
        </w:rPr>
        <w:t>Keulung</w:t>
      </w:r>
      <w:proofErr w:type="spellEnd"/>
      <w:r w:rsidR="00B1684A">
        <w:rPr>
          <w:sz w:val="24"/>
        </w:rPr>
        <w:t xml:space="preserve"> des Tierbestandes wird die Schadensteilung je zur Hälfte vereinbart.</w:t>
      </w:r>
    </w:p>
    <w:p w14:paraId="5BBFCCBB" w14:textId="77777777" w:rsidR="000A7434" w:rsidRPr="000A7434" w:rsidRDefault="000A7434" w:rsidP="000A7434">
      <w:pPr>
        <w:tabs>
          <w:tab w:val="left" w:pos="825"/>
        </w:tabs>
        <w:spacing w:before="185" w:line="360" w:lineRule="auto"/>
        <w:ind w:right="111"/>
        <w:jc w:val="both"/>
        <w:rPr>
          <w:sz w:val="24"/>
        </w:rPr>
      </w:pPr>
    </w:p>
    <w:p w14:paraId="5BCC07DC" w14:textId="2761F331" w:rsidR="00DB0A96" w:rsidRDefault="00E045B0" w:rsidP="00B13B5F">
      <w:pPr>
        <w:pStyle w:val="berschrift2"/>
        <w:numPr>
          <w:ilvl w:val="0"/>
          <w:numId w:val="17"/>
        </w:numPr>
      </w:pPr>
      <w:bookmarkStart w:id="5" w:name="_Toc88482736"/>
      <w:r>
        <w:t>Aufzuchtkosten und Versicherungen</w:t>
      </w:r>
      <w:bookmarkEnd w:id="5"/>
    </w:p>
    <w:p w14:paraId="3D566C92" w14:textId="77777777" w:rsidR="00DB0A96" w:rsidRDefault="00DB0A96">
      <w:pPr>
        <w:pStyle w:val="Textkrper"/>
        <w:spacing w:before="10"/>
        <w:rPr>
          <w:sz w:val="27"/>
        </w:rPr>
      </w:pPr>
    </w:p>
    <w:p w14:paraId="378FFB3A" w14:textId="77777777" w:rsidR="00DB0A96" w:rsidRDefault="00E045B0">
      <w:pPr>
        <w:pStyle w:val="Listenabsatz"/>
        <w:numPr>
          <w:ilvl w:val="0"/>
          <w:numId w:val="4"/>
        </w:numPr>
        <w:tabs>
          <w:tab w:val="left" w:pos="400"/>
        </w:tabs>
        <w:spacing w:before="92"/>
        <w:ind w:hanging="283"/>
        <w:rPr>
          <w:sz w:val="24"/>
        </w:rPr>
      </w:pPr>
      <w:r>
        <w:rPr>
          <w:sz w:val="24"/>
        </w:rPr>
        <w:t>Die laufenden Aufzuchtkosten übernimmt der</w:t>
      </w:r>
      <w:r>
        <w:rPr>
          <w:spacing w:val="-5"/>
          <w:sz w:val="24"/>
        </w:rPr>
        <w:t xml:space="preserve"> </w:t>
      </w:r>
      <w:r>
        <w:rPr>
          <w:sz w:val="24"/>
        </w:rPr>
        <w:t>Aufzuchtbetrieb.</w:t>
      </w:r>
    </w:p>
    <w:p w14:paraId="29A59FE9" w14:textId="77777777" w:rsidR="00DB0A96" w:rsidRDefault="00DB0A96">
      <w:pPr>
        <w:pStyle w:val="Textkrper"/>
        <w:spacing w:before="1"/>
        <w:rPr>
          <w:sz w:val="36"/>
        </w:rPr>
      </w:pPr>
    </w:p>
    <w:p w14:paraId="51F47E31" w14:textId="7A26D0D2" w:rsidR="00DB0A96" w:rsidRDefault="00E045B0">
      <w:pPr>
        <w:pStyle w:val="Listenabsatz"/>
        <w:numPr>
          <w:ilvl w:val="0"/>
          <w:numId w:val="4"/>
        </w:numPr>
        <w:tabs>
          <w:tab w:val="left" w:pos="400"/>
        </w:tabs>
        <w:spacing w:before="1" w:line="360" w:lineRule="auto"/>
        <w:ind w:right="645" w:hanging="283"/>
        <w:rPr>
          <w:sz w:val="24"/>
        </w:rPr>
      </w:pPr>
      <w:r>
        <w:rPr>
          <w:sz w:val="24"/>
        </w:rPr>
        <w:t xml:space="preserve">Der </w:t>
      </w:r>
      <w:proofErr w:type="spellStart"/>
      <w:r>
        <w:rPr>
          <w:sz w:val="24"/>
        </w:rPr>
        <w:t>Aufzüchter</w:t>
      </w:r>
      <w:proofErr w:type="spellEnd"/>
      <w:r>
        <w:rPr>
          <w:sz w:val="24"/>
        </w:rPr>
        <w:t xml:space="preserve"> </w:t>
      </w:r>
      <w:r w:rsidR="005842F6">
        <w:rPr>
          <w:sz w:val="24"/>
        </w:rPr>
        <w:t>haftet für die Tiere bei Blitz, Feuer und Diebstahl.</w:t>
      </w:r>
    </w:p>
    <w:p w14:paraId="2B9A01C2" w14:textId="77777777" w:rsidR="00DB0A96" w:rsidRDefault="00DB0A96">
      <w:pPr>
        <w:pStyle w:val="Textkrper"/>
      </w:pPr>
    </w:p>
    <w:p w14:paraId="4E422ECA" w14:textId="77777777" w:rsidR="00DB0A96" w:rsidRDefault="00E045B0">
      <w:pPr>
        <w:pStyle w:val="Listenabsatz"/>
        <w:numPr>
          <w:ilvl w:val="0"/>
          <w:numId w:val="4"/>
        </w:numPr>
        <w:tabs>
          <w:tab w:val="left" w:pos="400"/>
        </w:tabs>
        <w:spacing w:line="360" w:lineRule="auto"/>
        <w:ind w:right="147" w:hanging="283"/>
        <w:rPr>
          <w:sz w:val="24"/>
        </w:rPr>
      </w:pPr>
      <w:r>
        <w:rPr>
          <w:sz w:val="24"/>
        </w:rPr>
        <w:t>Alle tierärztlichen Maßnahmen, einschließlich Trächtigkeitsuntersuchungen,</w:t>
      </w:r>
      <w:r>
        <w:rPr>
          <w:spacing w:val="-30"/>
          <w:sz w:val="24"/>
        </w:rPr>
        <w:t xml:space="preserve"> </w:t>
      </w:r>
      <w:r>
        <w:rPr>
          <w:sz w:val="24"/>
        </w:rPr>
        <w:t>gehen zu Lasten des</w:t>
      </w:r>
      <w:r>
        <w:rPr>
          <w:spacing w:val="-6"/>
          <w:sz w:val="24"/>
        </w:rPr>
        <w:t xml:space="preserve"> </w:t>
      </w:r>
      <w:r w:rsidR="00E45609">
        <w:rPr>
          <w:sz w:val="24"/>
        </w:rPr>
        <w:t>Auftraggebers/Auftragnehmers/werden von beiden zu gleichen Teilen getragen</w:t>
      </w:r>
      <w:r>
        <w:rPr>
          <w:sz w:val="24"/>
        </w:rPr>
        <w:t>.</w:t>
      </w:r>
      <w:r w:rsidR="00E45609">
        <w:rPr>
          <w:sz w:val="24"/>
        </w:rPr>
        <w:t xml:space="preserve"> Der Auftragnehmer verpflichtet sich geplante Vorbeuge- und Behandlungsmaßnahmen vorab mit dem Auftraggeber abzustimmen. Werden Kosten vom Auftraggeber oder gleichteilig von den Vertragspartnern getragen, müssen die Zahlungsbelege der laufenden Abrechnung beigelegt werden. Werden Behandlungskosten durch mangelnde Haltung, Fütterung oder Tierbeobachtung durch den Auftragnehmer verschuldet, muss dieser die Behandlungskosten zur Gänze tragen. Als verpflichtende Vorbeugemaßnahmen für die Aufzuchttiere werden vereinbart: (z.B. Parasitenbekämpfung, Trächtigkeitsuntersuchung, G</w:t>
      </w:r>
      <w:r w:rsidR="00D60BF9">
        <w:rPr>
          <w:sz w:val="24"/>
        </w:rPr>
        <w:t xml:space="preserve">rippeimpfung </w:t>
      </w:r>
      <w:r w:rsidR="00E45609">
        <w:rPr>
          <w:sz w:val="24"/>
        </w:rPr>
        <w:t>etc.)</w:t>
      </w:r>
      <w:r w:rsidR="00D60BF9">
        <w:rPr>
          <w:sz w:val="24"/>
        </w:rPr>
        <w:t xml:space="preserve"> ___________________________________________________________________________________________________________________________________________________________________________________________________</w:t>
      </w:r>
    </w:p>
    <w:p w14:paraId="728D03FE" w14:textId="77777777" w:rsidR="00B13B5F" w:rsidRDefault="00B13B5F">
      <w:pPr>
        <w:rPr>
          <w:rFonts w:asciiTheme="majorHAnsi" w:eastAsiaTheme="majorEastAsia" w:hAnsiTheme="majorHAnsi" w:cstheme="majorBidi"/>
          <w:color w:val="365F91" w:themeColor="accent1" w:themeShade="BF"/>
          <w:sz w:val="26"/>
          <w:szCs w:val="26"/>
        </w:rPr>
      </w:pPr>
      <w:r>
        <w:br w:type="page"/>
      </w:r>
    </w:p>
    <w:p w14:paraId="4E46ED93" w14:textId="24A8D513" w:rsidR="00DB0A96" w:rsidRDefault="00E045B0" w:rsidP="00B13B5F">
      <w:pPr>
        <w:pStyle w:val="berschrift2"/>
        <w:numPr>
          <w:ilvl w:val="0"/>
          <w:numId w:val="17"/>
        </w:numPr>
      </w:pPr>
      <w:bookmarkStart w:id="6" w:name="_Toc88482737"/>
      <w:r>
        <w:lastRenderedPageBreak/>
        <w:t>Kosten der Aufzucht und Zahlungsmodus</w:t>
      </w:r>
      <w:bookmarkEnd w:id="6"/>
    </w:p>
    <w:p w14:paraId="12150C14" w14:textId="77777777" w:rsidR="00DB0A96" w:rsidRDefault="00DB0A96">
      <w:pPr>
        <w:pStyle w:val="Textkrper"/>
        <w:spacing w:before="1"/>
        <w:rPr>
          <w:sz w:val="28"/>
        </w:rPr>
      </w:pPr>
    </w:p>
    <w:p w14:paraId="4C7D0F6A" w14:textId="77777777" w:rsidR="00DB0A96" w:rsidRDefault="00E045B0">
      <w:pPr>
        <w:pStyle w:val="Listenabsatz"/>
        <w:numPr>
          <w:ilvl w:val="0"/>
          <w:numId w:val="3"/>
        </w:numPr>
        <w:tabs>
          <w:tab w:val="left" w:pos="400"/>
        </w:tabs>
        <w:spacing w:before="92" w:line="360" w:lineRule="auto"/>
        <w:ind w:right="528" w:hanging="283"/>
        <w:rPr>
          <w:sz w:val="24"/>
        </w:rPr>
      </w:pPr>
      <w:r>
        <w:rPr>
          <w:sz w:val="24"/>
        </w:rPr>
        <w:t>Pro Futtertag wird ein Tag</w:t>
      </w:r>
      <w:r w:rsidR="00A4735A">
        <w:rPr>
          <w:sz w:val="24"/>
        </w:rPr>
        <w:t>es</w:t>
      </w:r>
      <w:r>
        <w:rPr>
          <w:sz w:val="24"/>
        </w:rPr>
        <w:t>satz</w:t>
      </w:r>
      <w:r w:rsidR="000B3EB4">
        <w:rPr>
          <w:sz w:val="24"/>
        </w:rPr>
        <w:t xml:space="preserve"> (</w:t>
      </w:r>
      <w:proofErr w:type="spellStart"/>
      <w:r w:rsidR="000B3EB4">
        <w:rPr>
          <w:sz w:val="24"/>
        </w:rPr>
        <w:t>inkl.MwSt</w:t>
      </w:r>
      <w:proofErr w:type="spellEnd"/>
      <w:r w:rsidR="000B3EB4">
        <w:rPr>
          <w:sz w:val="24"/>
        </w:rPr>
        <w:t>.)</w:t>
      </w:r>
      <w:r>
        <w:rPr>
          <w:sz w:val="24"/>
        </w:rPr>
        <w:t xml:space="preserve"> von EUR ......... pro Tier berechnet. Dieser Preis beinhaltet die gesetzliche</w:t>
      </w:r>
      <w:r>
        <w:rPr>
          <w:spacing w:val="-2"/>
          <w:sz w:val="24"/>
        </w:rPr>
        <w:t xml:space="preserve"> </w:t>
      </w:r>
      <w:r>
        <w:rPr>
          <w:sz w:val="24"/>
        </w:rPr>
        <w:t>Umsatzsteuer.</w:t>
      </w:r>
    </w:p>
    <w:p w14:paraId="74C53F87" w14:textId="77777777" w:rsidR="00DB0A96" w:rsidRDefault="00DB0A96">
      <w:pPr>
        <w:pStyle w:val="Textkrper"/>
      </w:pPr>
    </w:p>
    <w:p w14:paraId="4E231F12" w14:textId="210CC365" w:rsidR="00DB0A96" w:rsidRPr="00A4735A" w:rsidRDefault="00E045B0" w:rsidP="00A4735A">
      <w:pPr>
        <w:pStyle w:val="Listenabsatz"/>
        <w:numPr>
          <w:ilvl w:val="0"/>
          <w:numId w:val="3"/>
        </w:numPr>
        <w:tabs>
          <w:tab w:val="left" w:pos="400"/>
        </w:tabs>
        <w:spacing w:before="1" w:line="360" w:lineRule="auto"/>
        <w:ind w:right="207" w:hanging="283"/>
        <w:rPr>
          <w:sz w:val="24"/>
        </w:rPr>
      </w:pPr>
      <w:r>
        <w:rPr>
          <w:sz w:val="24"/>
        </w:rPr>
        <w:t>Der vereinbarte Tag</w:t>
      </w:r>
      <w:r w:rsidR="00A4735A">
        <w:rPr>
          <w:sz w:val="24"/>
        </w:rPr>
        <w:t>es</w:t>
      </w:r>
      <w:r w:rsidRPr="00A4735A">
        <w:rPr>
          <w:sz w:val="24"/>
        </w:rPr>
        <w:t>satz bleibt für die gesamte Aufzuchtperiode der angelieferten Tiere konstant. Je Kalbin werden aber höchstens die der angestrebten Gesamt- Aufzuchtdauer entsprechenden Tage (</w:t>
      </w:r>
      <w:r w:rsidR="00B24B28">
        <w:rPr>
          <w:sz w:val="24"/>
        </w:rPr>
        <w:t>_____</w:t>
      </w:r>
      <w:r w:rsidRPr="00A4735A">
        <w:rPr>
          <w:sz w:val="24"/>
        </w:rPr>
        <w:t xml:space="preserve">) bezahlt. Wenn der Milcherzeuger bei bestimmten Tieren auf mehr als </w:t>
      </w:r>
      <w:r w:rsidR="008B7880">
        <w:rPr>
          <w:sz w:val="24"/>
        </w:rPr>
        <w:t>3</w:t>
      </w:r>
      <w:r w:rsidR="008B7880" w:rsidRPr="00A4735A">
        <w:rPr>
          <w:sz w:val="24"/>
        </w:rPr>
        <w:t xml:space="preserve"> </w:t>
      </w:r>
      <w:r w:rsidRPr="00A4735A">
        <w:rPr>
          <w:sz w:val="24"/>
        </w:rPr>
        <w:t>Belegungen (siehe Punkt III Z. 3) oder abweichendes Erstkalbealter (Punkt III Z. 2) besteht, so sind die Aufzuchtkosten separat zu</w:t>
      </w:r>
      <w:r w:rsidRPr="00A4735A">
        <w:rPr>
          <w:spacing w:val="-3"/>
          <w:sz w:val="24"/>
        </w:rPr>
        <w:t xml:space="preserve"> </w:t>
      </w:r>
      <w:r w:rsidRPr="00A4735A">
        <w:rPr>
          <w:sz w:val="24"/>
        </w:rPr>
        <w:t>regeln.</w:t>
      </w:r>
    </w:p>
    <w:p w14:paraId="346BC749" w14:textId="77777777" w:rsidR="00DB0A96" w:rsidRDefault="00E045B0">
      <w:pPr>
        <w:pStyle w:val="Listenabsatz"/>
        <w:numPr>
          <w:ilvl w:val="0"/>
          <w:numId w:val="3"/>
        </w:numPr>
        <w:tabs>
          <w:tab w:val="left" w:pos="400"/>
        </w:tabs>
        <w:spacing w:before="183" w:line="360" w:lineRule="auto"/>
        <w:ind w:right="192" w:hanging="283"/>
        <w:rPr>
          <w:sz w:val="24"/>
        </w:rPr>
      </w:pPr>
      <w:r>
        <w:rPr>
          <w:sz w:val="24"/>
        </w:rPr>
        <w:t>Die Begleichung der Aufzuchtkosten hat durch den Milcherzeugerbetrieb binnen 14 Tagen nach der Rechnungsstellung zu erfolgen. Die Rechnungsstellung erfolgt monatlich/vierteljährlich</w:t>
      </w:r>
      <w:r w:rsidR="005E206A">
        <w:rPr>
          <w:sz w:val="24"/>
        </w:rPr>
        <w:t xml:space="preserve"> zum ____ Tag des Monats und wird vom Auftragnehmer durchgeführt</w:t>
      </w:r>
      <w:r>
        <w:rPr>
          <w:sz w:val="24"/>
        </w:rPr>
        <w:t>.</w:t>
      </w:r>
    </w:p>
    <w:p w14:paraId="25C91BE1" w14:textId="239F86B7" w:rsidR="000B3EB4" w:rsidRDefault="000B3EB4">
      <w:pPr>
        <w:pStyle w:val="Listenabsatz"/>
        <w:numPr>
          <w:ilvl w:val="0"/>
          <w:numId w:val="3"/>
        </w:numPr>
        <w:tabs>
          <w:tab w:val="left" w:pos="400"/>
        </w:tabs>
        <w:spacing w:before="183" w:line="360" w:lineRule="auto"/>
        <w:ind w:right="192" w:hanging="283"/>
        <w:rPr>
          <w:sz w:val="24"/>
        </w:rPr>
      </w:pPr>
      <w:r>
        <w:rPr>
          <w:sz w:val="24"/>
        </w:rPr>
        <w:t xml:space="preserve">Der Aufzuchtbetrieb erhält für jedes </w:t>
      </w:r>
      <w:r w:rsidR="00BF7C06">
        <w:rPr>
          <w:sz w:val="24"/>
        </w:rPr>
        <w:t>erfolgreich aufgezogene</w:t>
      </w:r>
      <w:r>
        <w:rPr>
          <w:sz w:val="24"/>
        </w:rPr>
        <w:t xml:space="preserve"> T</w:t>
      </w:r>
      <w:r w:rsidR="00BF7C06">
        <w:rPr>
          <w:sz w:val="24"/>
        </w:rPr>
        <w:t>ier im Sinne dieses Vertrages (erreichen EKA</w:t>
      </w:r>
      <w:r w:rsidR="00024D24">
        <w:rPr>
          <w:sz w:val="24"/>
        </w:rPr>
        <w:t>, frei von Mängeln, …</w:t>
      </w:r>
      <w:r w:rsidR="00BF7C06">
        <w:rPr>
          <w:sz w:val="24"/>
        </w:rPr>
        <w:t xml:space="preserve">) </w:t>
      </w:r>
      <w:r>
        <w:rPr>
          <w:sz w:val="24"/>
        </w:rPr>
        <w:t xml:space="preserve">nach Rücklieferung auf den Milchviehbetrieb eine </w:t>
      </w:r>
      <w:r w:rsidRPr="00BF7C06">
        <w:rPr>
          <w:b/>
          <w:sz w:val="24"/>
        </w:rPr>
        <w:t>Erfolgsprämie</w:t>
      </w:r>
      <w:r>
        <w:rPr>
          <w:sz w:val="24"/>
        </w:rPr>
        <w:t xml:space="preserve"> in Höhe von ______ € (inkl. MwSt.)</w:t>
      </w:r>
      <w:r w:rsidR="00BF7C06">
        <w:rPr>
          <w:sz w:val="24"/>
        </w:rPr>
        <w:t xml:space="preserve">. Nach der Übergabe der trächtigen Kalbin stellt der Aufzuchtbetrieb dem Milchviehbetrieb den vereinbarten Betrag in Rechnung. Nach erfolgter </w:t>
      </w:r>
      <w:proofErr w:type="spellStart"/>
      <w:r w:rsidR="00BF7C06">
        <w:rPr>
          <w:sz w:val="24"/>
        </w:rPr>
        <w:t>Abkalbung</w:t>
      </w:r>
      <w:proofErr w:type="spellEnd"/>
      <w:r w:rsidR="00BF7C06">
        <w:rPr>
          <w:sz w:val="24"/>
        </w:rPr>
        <w:t xml:space="preserve"> innerhalb des vereinbarten Erstkalbealters bezahlt der Milchviehbetrieb den Betrag an den Aufzuchtbetrieb innerhalb 14 Tagen.</w:t>
      </w:r>
    </w:p>
    <w:p w14:paraId="39FFE7F5" w14:textId="77777777" w:rsidR="00B13B5F" w:rsidRPr="00B13B5F" w:rsidRDefault="00B13B5F" w:rsidP="00B13B5F">
      <w:pPr>
        <w:tabs>
          <w:tab w:val="left" w:pos="400"/>
        </w:tabs>
        <w:spacing w:before="183" w:line="360" w:lineRule="auto"/>
        <w:ind w:right="192"/>
        <w:rPr>
          <w:sz w:val="24"/>
        </w:rPr>
      </w:pPr>
    </w:p>
    <w:p w14:paraId="358DC80A" w14:textId="76AFF320" w:rsidR="00DB0A96" w:rsidRDefault="00E045B0" w:rsidP="00B13B5F">
      <w:pPr>
        <w:pStyle w:val="berschrift2"/>
        <w:numPr>
          <w:ilvl w:val="0"/>
          <w:numId w:val="17"/>
        </w:numPr>
      </w:pPr>
      <w:bookmarkStart w:id="7" w:name="_Toc88482738"/>
      <w:r>
        <w:t>Vertragsdauer</w:t>
      </w:r>
      <w:bookmarkEnd w:id="7"/>
    </w:p>
    <w:p w14:paraId="1B3FF3EA" w14:textId="77777777" w:rsidR="00DB0A96" w:rsidRDefault="00DB0A96">
      <w:pPr>
        <w:pStyle w:val="Textkrper"/>
        <w:spacing w:before="10"/>
        <w:rPr>
          <w:sz w:val="27"/>
        </w:rPr>
      </w:pPr>
    </w:p>
    <w:p w14:paraId="7F7D0809" w14:textId="0C018A7F" w:rsidR="00DB0A96" w:rsidRDefault="00E045B0">
      <w:pPr>
        <w:pStyle w:val="Listenabsatz"/>
        <w:numPr>
          <w:ilvl w:val="0"/>
          <w:numId w:val="2"/>
        </w:numPr>
        <w:tabs>
          <w:tab w:val="left" w:pos="477"/>
        </w:tabs>
        <w:spacing w:before="92" w:line="360" w:lineRule="auto"/>
        <w:ind w:right="113"/>
        <w:jc w:val="both"/>
        <w:rPr>
          <w:sz w:val="24"/>
        </w:rPr>
      </w:pPr>
      <w:r>
        <w:rPr>
          <w:sz w:val="24"/>
        </w:rPr>
        <w:t>Der Kalbinnenaufzuchtvertrag wird auf unbestimmte Zeit abg</w:t>
      </w:r>
      <w:r w:rsidR="00620174">
        <w:rPr>
          <w:sz w:val="24"/>
        </w:rPr>
        <w:t>eschlossen und beginnt am ……………</w:t>
      </w:r>
      <w:r>
        <w:rPr>
          <w:sz w:val="24"/>
        </w:rPr>
        <w:t xml:space="preserve">. </w:t>
      </w:r>
      <w:r w:rsidR="005E206A">
        <w:rPr>
          <w:sz w:val="24"/>
        </w:rPr>
        <w:t xml:space="preserve">Es gibt keine mündlichen Vereinbarungen neben diesem Vertrag. </w:t>
      </w:r>
      <w:r>
        <w:rPr>
          <w:sz w:val="24"/>
        </w:rPr>
        <w:t xml:space="preserve">Der Milcherzeugerbetrieb und der Aufzuchtbetrieb vereinbaren als Termin, zu welchem das Vertragsverhältnis gekündigt werden kann, den </w:t>
      </w:r>
      <w:r w:rsidR="00D1241E">
        <w:rPr>
          <w:sz w:val="24"/>
        </w:rPr>
        <w:t>31.03. und den 30.11. eines jeden Jahres</w:t>
      </w:r>
      <w:r>
        <w:rPr>
          <w:sz w:val="24"/>
        </w:rPr>
        <w:t xml:space="preserve">, wobei eine </w:t>
      </w:r>
      <w:r w:rsidR="00D1241E">
        <w:rPr>
          <w:sz w:val="24"/>
        </w:rPr>
        <w:t>Kündigungsfrist von mindestens sechs</w:t>
      </w:r>
      <w:r>
        <w:rPr>
          <w:sz w:val="24"/>
        </w:rPr>
        <w:t xml:space="preserve"> Monaten einzuhalten ist. Die Vertragsparteien/der Milcherzeugerbetrieb/der Aufzuchtbetrieb verzichte(t)n für die Dauer von …. Jahren auf ihr/sein Kündigungsrecht. Für die Gültigkeit der Kündigung bedarf es der</w:t>
      </w:r>
      <w:r>
        <w:rPr>
          <w:spacing w:val="-15"/>
          <w:sz w:val="24"/>
        </w:rPr>
        <w:t xml:space="preserve"> </w:t>
      </w:r>
      <w:r>
        <w:rPr>
          <w:sz w:val="24"/>
        </w:rPr>
        <w:t>Schriftform.</w:t>
      </w:r>
      <w:r w:rsidR="005E206A">
        <w:rPr>
          <w:sz w:val="24"/>
        </w:rPr>
        <w:t xml:space="preserve"> Der Rücktransport der Tiere erfolgt auf Gefahr und Rechnung der kündigenden Partei.</w:t>
      </w:r>
    </w:p>
    <w:p w14:paraId="7AAA2BAA" w14:textId="77777777" w:rsidR="00DB0A96" w:rsidRDefault="00DB0A96">
      <w:pPr>
        <w:pStyle w:val="Textkrper"/>
        <w:spacing w:before="2"/>
      </w:pPr>
    </w:p>
    <w:p w14:paraId="6D5A1643" w14:textId="649C2FD1" w:rsidR="00DB0A96" w:rsidRDefault="00D1241E">
      <w:pPr>
        <w:pStyle w:val="Listenabsatz"/>
        <w:numPr>
          <w:ilvl w:val="0"/>
          <w:numId w:val="2"/>
        </w:numPr>
        <w:tabs>
          <w:tab w:val="left" w:pos="400"/>
        </w:tabs>
        <w:spacing w:before="1" w:line="360" w:lineRule="auto"/>
        <w:ind w:left="399" w:right="112" w:hanging="283"/>
        <w:jc w:val="both"/>
        <w:rPr>
          <w:sz w:val="24"/>
        </w:rPr>
      </w:pPr>
      <w:r>
        <w:rPr>
          <w:sz w:val="24"/>
        </w:rPr>
        <w:t>Im Falle einer Aufkündigung ist der Auftraggeber verpflichtet seine Tiere zum Kündigungstermin abzuholen.</w:t>
      </w:r>
    </w:p>
    <w:p w14:paraId="3414EBC5" w14:textId="77777777" w:rsidR="005F78FC" w:rsidRPr="005F78FC" w:rsidRDefault="005F78FC" w:rsidP="005F78FC">
      <w:pPr>
        <w:tabs>
          <w:tab w:val="left" w:pos="400"/>
        </w:tabs>
        <w:spacing w:before="1" w:line="360" w:lineRule="auto"/>
        <w:ind w:right="112"/>
        <w:jc w:val="both"/>
        <w:rPr>
          <w:sz w:val="24"/>
        </w:rPr>
      </w:pPr>
    </w:p>
    <w:p w14:paraId="21A5BFE8" w14:textId="77777777" w:rsidR="00DB0A96" w:rsidRPr="00295806" w:rsidRDefault="00C64BA1" w:rsidP="00295806">
      <w:pPr>
        <w:pStyle w:val="Listenabsatz"/>
        <w:numPr>
          <w:ilvl w:val="0"/>
          <w:numId w:val="2"/>
        </w:numPr>
        <w:tabs>
          <w:tab w:val="left" w:pos="400"/>
        </w:tabs>
        <w:spacing w:before="1" w:line="360" w:lineRule="auto"/>
        <w:ind w:left="399" w:right="112" w:hanging="283"/>
        <w:jc w:val="both"/>
        <w:rPr>
          <w:sz w:val="24"/>
        </w:rPr>
      </w:pPr>
      <w:r w:rsidRPr="00295806">
        <w:rPr>
          <w:sz w:val="24"/>
        </w:rPr>
        <w:t>Vorzeitiger Abbruch der Aufzucht</w:t>
      </w:r>
    </w:p>
    <w:p w14:paraId="6EBFEADD" w14:textId="77777777" w:rsidR="00C64BA1" w:rsidRPr="00295806" w:rsidRDefault="00BF7C06" w:rsidP="00295806">
      <w:pPr>
        <w:pStyle w:val="Listenabsatz"/>
        <w:tabs>
          <w:tab w:val="left" w:pos="400"/>
        </w:tabs>
        <w:spacing w:before="1" w:line="360" w:lineRule="auto"/>
        <w:ind w:right="112" w:firstLine="0"/>
        <w:jc w:val="both"/>
        <w:rPr>
          <w:sz w:val="24"/>
        </w:rPr>
      </w:pPr>
      <w:r w:rsidRPr="00295806">
        <w:rPr>
          <w:sz w:val="24"/>
        </w:rPr>
        <w:t>Der Auftraggeb</w:t>
      </w:r>
      <w:r w:rsidR="00C64BA1" w:rsidRPr="00295806">
        <w:rPr>
          <w:sz w:val="24"/>
        </w:rPr>
        <w:t xml:space="preserve">er kann bei einer durch den Tierarzt nachgewiesenen Zuchtuntauglichkeit den Abbruch der Aufzucht – ohne Einhaltung einer Frist </w:t>
      </w:r>
      <w:r w:rsidR="00A51DFD" w:rsidRPr="00295806">
        <w:rPr>
          <w:sz w:val="24"/>
        </w:rPr>
        <w:t>–</w:t>
      </w:r>
      <w:r w:rsidR="00C64BA1" w:rsidRPr="00295806">
        <w:rPr>
          <w:sz w:val="24"/>
        </w:rPr>
        <w:t xml:space="preserve"> </w:t>
      </w:r>
      <w:r w:rsidR="00A51DFD" w:rsidRPr="00295806">
        <w:rPr>
          <w:sz w:val="24"/>
        </w:rPr>
        <w:t>durch Rückgabe der Kalbin erwirken. Der Anspruch auf Tagesentgelt bis zur Rücküberstellung und die Vergütung der Tierarztkosten werden vereinbart.</w:t>
      </w:r>
    </w:p>
    <w:p w14:paraId="53A21A58" w14:textId="1B2B01EE" w:rsidR="00A51DFD" w:rsidRDefault="00A51DFD" w:rsidP="00295806">
      <w:pPr>
        <w:pStyle w:val="Listenabsatz"/>
        <w:tabs>
          <w:tab w:val="left" w:pos="400"/>
        </w:tabs>
        <w:spacing w:before="1" w:line="360" w:lineRule="auto"/>
        <w:ind w:right="112" w:firstLine="0"/>
        <w:jc w:val="both"/>
        <w:rPr>
          <w:sz w:val="23"/>
        </w:rPr>
      </w:pPr>
      <w:r w:rsidRPr="00295806">
        <w:rPr>
          <w:sz w:val="24"/>
        </w:rPr>
        <w:t xml:space="preserve">Der Auftragnehmer kann auch einen vorzeitigen Abbruch erwirken, wenn der Auftraggeber im qualifizierten Zahlungsverzug ist. Von einem qualifizierten Zahlungsverzug spricht man dann, wenn nach Fälligkeit trotz Setzen einer Nachfrist von 14 Tagen keine Zahlung geleistet wird. Der Rücktransport erfolgt auf Gefahr und Rechnung vom </w:t>
      </w:r>
      <w:r w:rsidR="00620174" w:rsidRPr="00295806">
        <w:rPr>
          <w:sz w:val="24"/>
        </w:rPr>
        <w:t>______________</w:t>
      </w:r>
      <w:r w:rsidRPr="00295806">
        <w:rPr>
          <w:sz w:val="24"/>
        </w:rPr>
        <w:t xml:space="preserve">. Der Auftraggeber kann ein zur Aufzucht übergebenes Tier nur beim Vorliegen von schweren Verfehlungen </w:t>
      </w:r>
      <w:r w:rsidR="00620174" w:rsidRPr="00295806">
        <w:rPr>
          <w:sz w:val="24"/>
        </w:rPr>
        <w:t>(z.B. schlechte Fütterungs- und Haltungsbedingungen) ohne Einhaltung einer Frist zurückfordern. In diesem Fall ist das Taggeld bis zu dem Tag des Rücktransportes zu entrichten. Der Rücktransport erfolgt auf Gefahr und Rechnung des</w:t>
      </w:r>
      <w:r w:rsidR="00620174">
        <w:rPr>
          <w:sz w:val="23"/>
        </w:rPr>
        <w:t xml:space="preserve"> ___________________________. </w:t>
      </w:r>
    </w:p>
    <w:p w14:paraId="0CD977C4" w14:textId="77777777" w:rsidR="0061468F" w:rsidRDefault="0061468F">
      <w:pPr>
        <w:pStyle w:val="Textkrper"/>
        <w:spacing w:before="11"/>
        <w:rPr>
          <w:sz w:val="23"/>
        </w:rPr>
      </w:pPr>
    </w:p>
    <w:p w14:paraId="0DD44CDC" w14:textId="77777777" w:rsidR="0061468F" w:rsidRPr="00295806" w:rsidRDefault="0061468F" w:rsidP="00295806">
      <w:pPr>
        <w:pStyle w:val="Listenabsatz"/>
        <w:tabs>
          <w:tab w:val="left" w:pos="400"/>
        </w:tabs>
        <w:spacing w:before="1" w:line="360" w:lineRule="auto"/>
        <w:ind w:right="112" w:firstLine="0"/>
        <w:jc w:val="both"/>
        <w:rPr>
          <w:sz w:val="24"/>
        </w:rPr>
      </w:pPr>
      <w:r w:rsidRPr="00295806">
        <w:rPr>
          <w:sz w:val="24"/>
        </w:rPr>
        <w:t>Die Vertragspartner sind berechtigt, im Falle der Verletzung wesentlicher Vertragspflichten den Vertrag aus wichtigem Grund ohne Einhaltung einer Frist zu kündigen. Gleiches gilt für den Fall, dass ein Vertragspartner trotz Mahnung seinen vertraglichen Pflichten innerhalb angemessener Frist nicht nachkommt.</w:t>
      </w:r>
    </w:p>
    <w:p w14:paraId="24953F4F" w14:textId="77777777" w:rsidR="0061468F" w:rsidRPr="00295806" w:rsidRDefault="0061468F" w:rsidP="00295806">
      <w:pPr>
        <w:pStyle w:val="Listenabsatz"/>
        <w:tabs>
          <w:tab w:val="left" w:pos="400"/>
        </w:tabs>
        <w:spacing w:before="1" w:line="360" w:lineRule="auto"/>
        <w:ind w:right="112" w:firstLine="0"/>
        <w:jc w:val="both"/>
        <w:rPr>
          <w:sz w:val="24"/>
        </w:rPr>
      </w:pPr>
      <w:r w:rsidRPr="00295806">
        <w:rPr>
          <w:sz w:val="24"/>
        </w:rPr>
        <w:t>Im gegenseitigen Einverständnis kann eine Vertragsauflösung erfolgen.</w:t>
      </w:r>
    </w:p>
    <w:p w14:paraId="02253DC6" w14:textId="1665AB63" w:rsidR="0061468F" w:rsidRDefault="0061468F">
      <w:pPr>
        <w:pStyle w:val="Textkrper"/>
        <w:spacing w:before="11"/>
        <w:rPr>
          <w:sz w:val="23"/>
        </w:rPr>
      </w:pPr>
    </w:p>
    <w:p w14:paraId="556CBFF8" w14:textId="77777777" w:rsidR="00B13B5F" w:rsidRDefault="00B13B5F">
      <w:pPr>
        <w:pStyle w:val="Textkrper"/>
        <w:spacing w:before="11"/>
        <w:rPr>
          <w:sz w:val="23"/>
        </w:rPr>
      </w:pPr>
    </w:p>
    <w:p w14:paraId="51A0F2AE" w14:textId="77777777" w:rsidR="00B13B5F" w:rsidRDefault="00B13B5F">
      <w:pPr>
        <w:pStyle w:val="Textkrper"/>
        <w:spacing w:line="360" w:lineRule="auto"/>
        <w:ind w:left="116" w:right="116"/>
        <w:jc w:val="both"/>
      </w:pPr>
    </w:p>
    <w:p w14:paraId="22087286" w14:textId="77777777" w:rsidR="000E2AC0" w:rsidRDefault="000E2AC0">
      <w:pPr>
        <w:rPr>
          <w:rFonts w:asciiTheme="majorHAnsi" w:eastAsiaTheme="majorEastAsia" w:hAnsiTheme="majorHAnsi" w:cstheme="majorBidi"/>
          <w:sz w:val="32"/>
          <w:szCs w:val="26"/>
        </w:rPr>
      </w:pPr>
      <w:r>
        <w:br w:type="page"/>
      </w:r>
    </w:p>
    <w:p w14:paraId="069FBB28" w14:textId="00679D41" w:rsidR="00DB0A96" w:rsidRDefault="00E045B0" w:rsidP="00B13B5F">
      <w:pPr>
        <w:pStyle w:val="berschrift2"/>
        <w:numPr>
          <w:ilvl w:val="0"/>
          <w:numId w:val="17"/>
        </w:numPr>
      </w:pPr>
      <w:bookmarkStart w:id="8" w:name="_Toc88482739"/>
      <w:r>
        <w:lastRenderedPageBreak/>
        <w:t>Allgemeine Bestimmungen</w:t>
      </w:r>
      <w:bookmarkEnd w:id="8"/>
    </w:p>
    <w:p w14:paraId="38DBA401" w14:textId="77777777" w:rsidR="00DB0A96" w:rsidRDefault="00DB0A96">
      <w:pPr>
        <w:pStyle w:val="Textkrper"/>
        <w:rPr>
          <w:sz w:val="20"/>
        </w:rPr>
      </w:pPr>
    </w:p>
    <w:p w14:paraId="5D2F9639" w14:textId="77777777" w:rsidR="0061468F" w:rsidRPr="0061468F" w:rsidRDefault="00E045B0" w:rsidP="0061468F">
      <w:pPr>
        <w:pStyle w:val="Listenabsatz"/>
        <w:numPr>
          <w:ilvl w:val="0"/>
          <w:numId w:val="1"/>
        </w:numPr>
        <w:tabs>
          <w:tab w:val="left" w:pos="400"/>
        </w:tabs>
        <w:spacing w:before="92" w:line="360" w:lineRule="auto"/>
        <w:ind w:right="679" w:hanging="283"/>
        <w:rPr>
          <w:sz w:val="24"/>
        </w:rPr>
      </w:pPr>
      <w:r>
        <w:rPr>
          <w:sz w:val="24"/>
        </w:rPr>
        <w:t>Sollte sich eine Regelung des Vertrages als rechtlich</w:t>
      </w:r>
      <w:r w:rsidR="0061468F" w:rsidRPr="0061468F">
        <w:rPr>
          <w:rFonts w:eastAsia="Times New Roman" w:cs="Times New Roman"/>
          <w:szCs w:val="20"/>
          <w:lang w:bidi="ar-SA"/>
        </w:rPr>
        <w:t xml:space="preserve"> </w:t>
      </w:r>
      <w:r w:rsidR="0061468F">
        <w:rPr>
          <w:sz w:val="24"/>
        </w:rPr>
        <w:t>unwirksam erweisen,</w:t>
      </w:r>
      <w:r w:rsidR="0061468F">
        <w:rPr>
          <w:spacing w:val="-25"/>
          <w:sz w:val="24"/>
        </w:rPr>
        <w:t xml:space="preserve"> </w:t>
      </w:r>
      <w:r w:rsidR="0061468F">
        <w:rPr>
          <w:sz w:val="24"/>
        </w:rPr>
        <w:t>so gelten alle übrigen Vertragsteile unbeschadet</w:t>
      </w:r>
      <w:r w:rsidR="0061468F">
        <w:rPr>
          <w:spacing w:val="-6"/>
          <w:sz w:val="24"/>
        </w:rPr>
        <w:t xml:space="preserve"> </w:t>
      </w:r>
      <w:r w:rsidR="0061468F">
        <w:rPr>
          <w:sz w:val="24"/>
        </w:rPr>
        <w:t xml:space="preserve">fort. </w:t>
      </w:r>
      <w:r w:rsidR="0061468F" w:rsidRPr="0061468F">
        <w:rPr>
          <w:sz w:val="24"/>
        </w:rPr>
        <w:t>Die Vertragsparteien verpflichten sich in diesem Fall, die unwirksame Bestimmung einvernehmlich durch eine Vereinbarung zu ersetzen, die dem beabsichtigten Zweck und dem ursprünglichen Parteiwillen rechtlich und wirtschaftlich am nächsten kommt.</w:t>
      </w:r>
    </w:p>
    <w:p w14:paraId="05A2FD13" w14:textId="77777777" w:rsidR="00DB0A96" w:rsidRDefault="00E045B0">
      <w:pPr>
        <w:pStyle w:val="Listenabsatz"/>
        <w:numPr>
          <w:ilvl w:val="0"/>
          <w:numId w:val="1"/>
        </w:numPr>
        <w:tabs>
          <w:tab w:val="left" w:pos="400"/>
        </w:tabs>
        <w:ind w:hanging="283"/>
        <w:rPr>
          <w:sz w:val="24"/>
        </w:rPr>
      </w:pPr>
      <w:r>
        <w:rPr>
          <w:sz w:val="24"/>
        </w:rPr>
        <w:t>Vertragsänderungen sind nur in schriftlicher Form</w:t>
      </w:r>
      <w:r>
        <w:rPr>
          <w:spacing w:val="-19"/>
          <w:sz w:val="24"/>
        </w:rPr>
        <w:t xml:space="preserve"> </w:t>
      </w:r>
      <w:r>
        <w:rPr>
          <w:sz w:val="24"/>
        </w:rPr>
        <w:t>wirksam.</w:t>
      </w:r>
    </w:p>
    <w:p w14:paraId="58D378C0" w14:textId="77777777" w:rsidR="0061468F" w:rsidRDefault="0061468F">
      <w:pPr>
        <w:pStyle w:val="Textkrper"/>
        <w:rPr>
          <w:sz w:val="26"/>
        </w:rPr>
      </w:pPr>
    </w:p>
    <w:p w14:paraId="43CC3617" w14:textId="280B2FCA" w:rsidR="0061468F" w:rsidRPr="0061468F" w:rsidRDefault="0061468F" w:rsidP="0061468F">
      <w:pPr>
        <w:widowControl/>
        <w:overflowPunct w:val="0"/>
        <w:adjustRightInd w:val="0"/>
        <w:spacing w:after="120" w:line="360" w:lineRule="auto"/>
        <w:jc w:val="both"/>
        <w:textAlignment w:val="baseline"/>
        <w:rPr>
          <w:rFonts w:eastAsia="Times New Roman" w:cs="Times New Roman"/>
          <w:szCs w:val="20"/>
          <w:lang w:bidi="ar-SA"/>
        </w:rPr>
      </w:pPr>
      <w:r w:rsidRPr="0061468F">
        <w:rPr>
          <w:rFonts w:eastAsia="Times New Roman" w:cs="Times New Roman"/>
          <w:szCs w:val="20"/>
          <w:lang w:bidi="ar-SA"/>
        </w:rPr>
        <w:t>Weitere Vertragspunkte können hier vorgesehen werden: z</w:t>
      </w:r>
      <w:r w:rsidR="0013589D">
        <w:rPr>
          <w:rFonts w:eastAsia="Times New Roman" w:cs="Times New Roman"/>
          <w:szCs w:val="20"/>
          <w:lang w:bidi="ar-SA"/>
        </w:rPr>
        <w:t>.</w:t>
      </w:r>
      <w:r w:rsidRPr="0061468F">
        <w:rPr>
          <w:rFonts w:eastAsia="Times New Roman" w:cs="Times New Roman"/>
          <w:szCs w:val="20"/>
          <w:lang w:bidi="ar-SA"/>
        </w:rPr>
        <w:t>B</w:t>
      </w:r>
      <w:r w:rsidR="0013589D">
        <w:rPr>
          <w:rFonts w:eastAsia="Times New Roman" w:cs="Times New Roman"/>
          <w:szCs w:val="20"/>
          <w:lang w:bidi="ar-SA"/>
        </w:rPr>
        <w:t>.</w:t>
      </w:r>
      <w:r w:rsidRPr="0061468F">
        <w:rPr>
          <w:rFonts w:eastAsia="Times New Roman" w:cs="Times New Roman"/>
          <w:szCs w:val="20"/>
          <w:lang w:bidi="ar-SA"/>
        </w:rPr>
        <w:t xml:space="preserve"> Gerichtsstand, individuell abgestimmte Haftungsklauseln, ergänzende Rücknahmeklauseln.</w:t>
      </w:r>
    </w:p>
    <w:p w14:paraId="0C43F01E" w14:textId="77777777" w:rsidR="00DB0A96" w:rsidRDefault="006E24C5">
      <w:pPr>
        <w:pStyle w:val="Textkrper"/>
        <w:rPr>
          <w:sz w:val="34"/>
        </w:rPr>
      </w:pPr>
      <w:r>
        <w:rPr>
          <w:sz w:val="34"/>
        </w:rPr>
        <w:t>Sonstige Vereinbarungen:</w:t>
      </w:r>
    </w:p>
    <w:p w14:paraId="255F679F" w14:textId="77777777" w:rsidR="006E24C5" w:rsidRDefault="006E24C5">
      <w:pPr>
        <w:pStyle w:val="Textkrper"/>
        <w:rPr>
          <w:sz w:val="34"/>
        </w:rPr>
      </w:pPr>
      <w:r>
        <w:rPr>
          <w:sz w:val="34"/>
        </w:rPr>
        <w:t>___________________________________________________________________________________________________________________________________________________</w:t>
      </w:r>
    </w:p>
    <w:p w14:paraId="590546AD" w14:textId="77777777" w:rsidR="000E2AC0" w:rsidRDefault="000E2AC0" w:rsidP="000E2AC0">
      <w:pPr>
        <w:pStyle w:val="berschrift2"/>
        <w:ind w:left="720"/>
        <w:jc w:val="left"/>
      </w:pPr>
    </w:p>
    <w:p w14:paraId="74ED0CB4" w14:textId="77777777" w:rsidR="000E2AC0" w:rsidRDefault="000E2AC0" w:rsidP="000E2AC0">
      <w:pPr>
        <w:pStyle w:val="berschrift2"/>
        <w:ind w:left="720"/>
        <w:jc w:val="left"/>
      </w:pPr>
    </w:p>
    <w:p w14:paraId="559BFE2B" w14:textId="77777777" w:rsidR="000E2AC0" w:rsidRDefault="000E2AC0" w:rsidP="000E2AC0">
      <w:pPr>
        <w:pStyle w:val="berschrift2"/>
        <w:ind w:left="720"/>
        <w:jc w:val="left"/>
      </w:pPr>
    </w:p>
    <w:p w14:paraId="0C1ED355" w14:textId="334ABF5C" w:rsidR="00DB0A96" w:rsidRDefault="00E045B0" w:rsidP="00B13B5F">
      <w:pPr>
        <w:pStyle w:val="berschrift2"/>
        <w:numPr>
          <w:ilvl w:val="0"/>
          <w:numId w:val="17"/>
        </w:numPr>
      </w:pPr>
      <w:bookmarkStart w:id="9" w:name="_Toc88482740"/>
      <w:r>
        <w:t>Unterschriften</w:t>
      </w:r>
      <w:bookmarkEnd w:id="9"/>
    </w:p>
    <w:p w14:paraId="159E2E6F" w14:textId="77777777" w:rsidR="00DB0A96" w:rsidRDefault="00DB0A96">
      <w:pPr>
        <w:pStyle w:val="Textkrper"/>
        <w:rPr>
          <w:sz w:val="20"/>
        </w:rPr>
      </w:pPr>
    </w:p>
    <w:p w14:paraId="706827E5" w14:textId="77777777" w:rsidR="00DB0A96" w:rsidRDefault="00E045B0">
      <w:pPr>
        <w:pStyle w:val="Textkrper"/>
        <w:spacing w:before="92"/>
        <w:ind w:left="116"/>
      </w:pPr>
      <w:r>
        <w:t>Hiermit geben die Vertragspartner ihr Einverständnis zu diesem Vertrag.</w:t>
      </w:r>
    </w:p>
    <w:p w14:paraId="66CF78A5" w14:textId="77777777" w:rsidR="00DB0A96" w:rsidRDefault="00DB0A96">
      <w:pPr>
        <w:pStyle w:val="Textkrper"/>
        <w:rPr>
          <w:sz w:val="26"/>
        </w:rPr>
      </w:pPr>
    </w:p>
    <w:p w14:paraId="405446E8" w14:textId="77777777" w:rsidR="00DB0A96" w:rsidRDefault="00DB0A96">
      <w:pPr>
        <w:pStyle w:val="Textkrper"/>
        <w:spacing w:before="1"/>
        <w:rPr>
          <w:sz w:val="32"/>
        </w:rPr>
      </w:pPr>
    </w:p>
    <w:p w14:paraId="7C30FA82" w14:textId="77777777" w:rsidR="00DB0A96" w:rsidRDefault="00E045B0">
      <w:pPr>
        <w:pStyle w:val="Textkrper"/>
        <w:tabs>
          <w:tab w:val="left" w:pos="5044"/>
        </w:tabs>
        <w:spacing w:before="1"/>
        <w:ind w:left="116"/>
      </w:pPr>
      <w:r>
        <w:t>........................................,</w:t>
      </w:r>
      <w:r>
        <w:rPr>
          <w:spacing w:val="-8"/>
        </w:rPr>
        <w:t xml:space="preserve"> </w:t>
      </w:r>
      <w:r>
        <w:t>den</w:t>
      </w:r>
      <w:r>
        <w:rPr>
          <w:spacing w:val="-8"/>
        </w:rPr>
        <w:t xml:space="preserve"> </w:t>
      </w:r>
      <w:r>
        <w:t>....................</w:t>
      </w:r>
      <w:r>
        <w:tab/>
        <w:t>...............................................,</w:t>
      </w:r>
      <w:r>
        <w:rPr>
          <w:spacing w:val="-4"/>
        </w:rPr>
        <w:t xml:space="preserve"> </w:t>
      </w:r>
      <w:r>
        <w:t>den</w:t>
      </w:r>
    </w:p>
    <w:p w14:paraId="7E075152" w14:textId="77777777" w:rsidR="00DB0A96" w:rsidRDefault="00E045B0">
      <w:pPr>
        <w:pStyle w:val="Textkrper"/>
        <w:spacing w:before="136"/>
        <w:ind w:left="116"/>
      </w:pPr>
      <w:r>
        <w:t>.....................</w:t>
      </w:r>
    </w:p>
    <w:p w14:paraId="79C7BFFB" w14:textId="77777777" w:rsidR="00DB0A96" w:rsidRDefault="00E045B0">
      <w:pPr>
        <w:pStyle w:val="Textkrper"/>
        <w:tabs>
          <w:tab w:val="left" w:pos="2400"/>
          <w:tab w:val="left" w:pos="5171"/>
        </w:tabs>
        <w:spacing w:before="140"/>
        <w:ind w:right="1295"/>
        <w:jc w:val="center"/>
      </w:pPr>
      <w:r>
        <w:t>Ort</w:t>
      </w:r>
      <w:r>
        <w:tab/>
        <w:t>Datum</w:t>
      </w:r>
      <w:r>
        <w:tab/>
        <w:t>Ort</w:t>
      </w:r>
    </w:p>
    <w:p w14:paraId="7F1CF07F" w14:textId="77777777" w:rsidR="00DB0A96" w:rsidRDefault="00E045B0">
      <w:pPr>
        <w:pStyle w:val="Textkrper"/>
        <w:spacing w:before="136"/>
        <w:ind w:left="116"/>
      </w:pPr>
      <w:r>
        <w:t>Datum</w:t>
      </w:r>
    </w:p>
    <w:p w14:paraId="14434322" w14:textId="77777777" w:rsidR="00DB0A96" w:rsidRDefault="00DB0A96">
      <w:pPr>
        <w:pStyle w:val="Textkrper"/>
        <w:rPr>
          <w:sz w:val="20"/>
        </w:rPr>
      </w:pPr>
    </w:p>
    <w:p w14:paraId="737320BA" w14:textId="77777777" w:rsidR="00DB0A96" w:rsidRDefault="00DB0A96">
      <w:pPr>
        <w:pStyle w:val="Textkrper"/>
        <w:rPr>
          <w:sz w:val="20"/>
        </w:rPr>
      </w:pPr>
    </w:p>
    <w:p w14:paraId="22BB7450" w14:textId="77777777" w:rsidR="00DB0A96" w:rsidRDefault="00DB0A96">
      <w:pPr>
        <w:pStyle w:val="Textkrper"/>
      </w:pPr>
    </w:p>
    <w:p w14:paraId="0C69D48B" w14:textId="77777777" w:rsidR="00DB0A96" w:rsidRDefault="00E045B0">
      <w:pPr>
        <w:pStyle w:val="Textkrper"/>
        <w:tabs>
          <w:tab w:val="left" w:pos="5580"/>
        </w:tabs>
        <w:spacing w:before="93"/>
        <w:ind w:left="719"/>
        <w:jc w:val="center"/>
      </w:pPr>
      <w:r>
        <w:t>...................................................</w:t>
      </w:r>
      <w:r>
        <w:tab/>
        <w:t>....................................................</w:t>
      </w:r>
    </w:p>
    <w:p w14:paraId="530B83CE" w14:textId="0C130A19" w:rsidR="00DB0A96" w:rsidRDefault="00E045B0">
      <w:pPr>
        <w:pStyle w:val="Textkrper"/>
        <w:tabs>
          <w:tab w:val="left" w:pos="5536"/>
        </w:tabs>
        <w:spacing w:before="139"/>
        <w:ind w:left="580"/>
        <w:jc w:val="center"/>
      </w:pPr>
      <w:r>
        <w:t>Unterschrift</w:t>
      </w:r>
      <w:r>
        <w:tab/>
        <w:t>Unterschrift</w:t>
      </w:r>
    </w:p>
    <w:p w14:paraId="62FC20D5" w14:textId="7ADF0B78" w:rsidR="000A7434" w:rsidRDefault="000A7434" w:rsidP="000A7434">
      <w:pPr>
        <w:pStyle w:val="Textkrper"/>
        <w:tabs>
          <w:tab w:val="left" w:pos="5536"/>
        </w:tabs>
        <w:spacing w:before="139"/>
      </w:pPr>
    </w:p>
    <w:sectPr w:rsidR="000A7434">
      <w:headerReference w:type="default" r:id="rId9"/>
      <w:footerReference w:type="default" r:id="rId10"/>
      <w:pgSz w:w="11910" w:h="16840"/>
      <w:pgMar w:top="1320" w:right="1300" w:bottom="1080" w:left="1300" w:header="722"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19C2" w14:textId="77777777" w:rsidR="00BC63D2" w:rsidRDefault="00BC63D2">
      <w:r>
        <w:separator/>
      </w:r>
    </w:p>
  </w:endnote>
  <w:endnote w:type="continuationSeparator" w:id="0">
    <w:p w14:paraId="494084DA" w14:textId="77777777" w:rsidR="00BC63D2" w:rsidRDefault="00B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13C2" w14:textId="77777777" w:rsidR="00BC63D2" w:rsidRDefault="00BC63D2">
    <w:pPr>
      <w:pStyle w:val="Textkrper"/>
      <w:spacing w:line="14" w:lineRule="auto"/>
      <w:rPr>
        <w:sz w:val="20"/>
      </w:rPr>
    </w:pPr>
    <w:r>
      <w:rPr>
        <w:noProof/>
        <w:lang w:val="de-DE" w:eastAsia="de-DE" w:bidi="ar-SA"/>
      </w:rPr>
      <mc:AlternateContent>
        <mc:Choice Requires="wps">
          <w:drawing>
            <wp:anchor distT="0" distB="0" distL="114300" distR="114300" simplePos="0" relativeHeight="503310224" behindDoc="1" locked="0" layoutInCell="1" allowOverlap="1" wp14:anchorId="635D33F7" wp14:editId="099F7488">
              <wp:simplePos x="0" y="0"/>
              <wp:positionH relativeFrom="page">
                <wp:posOffset>886460</wp:posOffset>
              </wp:positionH>
              <wp:positionV relativeFrom="page">
                <wp:posOffset>9991090</wp:posOffset>
              </wp:positionV>
              <wp:extent cx="3592830" cy="139065"/>
              <wp:effectExtent l="63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FDA5" w14:textId="77777777" w:rsidR="00BC63D2" w:rsidRDefault="00BC63D2">
                          <w:pPr>
                            <w:spacing w:before="14"/>
                            <w:ind w:left="20"/>
                            <w:rPr>
                              <w:rFonts w:ascii="Times New Roman" w:hAnsi="Times New Roman"/>
                              <w:sz w:val="16"/>
                            </w:rPr>
                          </w:pPr>
                          <w:r>
                            <w:rPr>
                              <w:rFonts w:ascii="Times New Roman" w:hAnsi="Times New Roman"/>
                              <w:sz w:val="16"/>
                            </w:rPr>
                            <w:t>Vertragsentwurf zur weiteren Bearbeitung, ohne Gewähr, unter Ausschluss der Haftung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D33F7" id="_x0000_t202" coordsize="21600,21600" o:spt="202" path="m,l,21600r21600,l21600,xe">
              <v:stroke joinstyle="miter"/>
              <v:path gradientshapeok="t" o:connecttype="rect"/>
            </v:shapetype>
            <v:shape id="Text Box 1" o:spid="_x0000_s1027" type="#_x0000_t202" style="position:absolute;margin-left:69.8pt;margin-top:786.7pt;width:282.9pt;height:10.9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HqrgIAALA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" filled="f" stroked="f">
              <v:textbox inset="0,0,0,0">
                <w:txbxContent>
                  <w:p w14:paraId="07B0FDA5" w14:textId="77777777" w:rsidR="00BC63D2" w:rsidRDefault="00BC63D2">
                    <w:pPr>
                      <w:spacing w:before="14"/>
                      <w:ind w:left="20"/>
                      <w:rPr>
                        <w:rFonts w:ascii="Times New Roman" w:hAnsi="Times New Roman"/>
                        <w:sz w:val="16"/>
                      </w:rPr>
                    </w:pPr>
                    <w:r>
                      <w:rPr>
                        <w:rFonts w:ascii="Times New Roman" w:hAnsi="Times New Roman"/>
                        <w:sz w:val="16"/>
                      </w:rPr>
                      <w:t>Vertragsentwurf zur weiteren Bearbeitung, ohne Gewähr, unter Ausschluss der Haftung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7DF37" w14:textId="77777777" w:rsidR="00BC63D2" w:rsidRDefault="00BC63D2">
      <w:r>
        <w:separator/>
      </w:r>
    </w:p>
  </w:footnote>
  <w:footnote w:type="continuationSeparator" w:id="0">
    <w:p w14:paraId="40BA7570" w14:textId="77777777" w:rsidR="00BC63D2" w:rsidRDefault="00BC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FCA7" w14:textId="77777777" w:rsidR="00BC63D2" w:rsidRDefault="00BC63D2">
    <w:pPr>
      <w:pStyle w:val="Textkrper"/>
      <w:spacing w:line="14" w:lineRule="auto"/>
      <w:rPr>
        <w:sz w:val="20"/>
      </w:rPr>
    </w:pPr>
    <w:r>
      <w:rPr>
        <w:noProof/>
        <w:lang w:val="de-DE" w:eastAsia="de-DE" w:bidi="ar-SA"/>
      </w:rPr>
      <mc:AlternateContent>
        <mc:Choice Requires="wps">
          <w:drawing>
            <wp:anchor distT="0" distB="0" distL="114300" distR="114300" simplePos="0" relativeHeight="503310200" behindDoc="1" locked="0" layoutInCell="1" allowOverlap="1" wp14:anchorId="481187D6" wp14:editId="6394ED37">
              <wp:simplePos x="0" y="0"/>
              <wp:positionH relativeFrom="page">
                <wp:posOffset>3639820</wp:posOffset>
              </wp:positionH>
              <wp:positionV relativeFrom="page">
                <wp:posOffset>445770</wp:posOffset>
              </wp:positionV>
              <wp:extent cx="279400" cy="19431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64B2A" w14:textId="212C712F" w:rsidR="00BC63D2" w:rsidRDefault="00BC63D2">
                          <w:pPr>
                            <w:pStyle w:val="Textkrper"/>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sidR="00A902BE">
                            <w:rPr>
                              <w:rFonts w:ascii="Times New Roman"/>
                              <w:noProof/>
                            </w:rPr>
                            <w:t>10</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187D6" id="_x0000_t202" coordsize="21600,21600" o:spt="202" path="m,l,21600r21600,l21600,xe">
              <v:stroke joinstyle="miter"/>
              <v:path gradientshapeok="t" o:connecttype="rect"/>
            </v:shapetype>
            <v:shape id="Text Box 2" o:spid="_x0000_s1026" type="#_x0000_t202" style="position:absolute;margin-left:286.6pt;margin-top:35.1pt;width:22pt;height:15.3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z7rQ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" filled="f" stroked="f">
              <v:textbox inset="0,0,0,0">
                <w:txbxContent>
                  <w:p w14:paraId="45464B2A" w14:textId="212C712F" w:rsidR="00BC63D2" w:rsidRDefault="00BC63D2">
                    <w:pPr>
                      <w:pStyle w:val="Textkrper"/>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sidR="00A902BE">
                      <w:rPr>
                        <w:rFonts w:ascii="Times New Roman"/>
                        <w:noProof/>
                      </w:rPr>
                      <w:t>10</w:t>
                    </w:r>
                    <w:r>
                      <w:fldChar w:fldCharType="end"/>
                    </w:r>
                    <w:r>
                      <w:rPr>
                        <w:rFonts w:ascii="Times New Roman"/>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686"/>
    <w:multiLevelType w:val="hybridMultilevel"/>
    <w:tmpl w:val="7660B6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452EDC"/>
    <w:multiLevelType w:val="hybridMultilevel"/>
    <w:tmpl w:val="9042B8C4"/>
    <w:lvl w:ilvl="0" w:tplc="E90AB7C6">
      <w:start w:val="1"/>
      <w:numFmt w:val="decimal"/>
      <w:lvlText w:val="%1."/>
      <w:lvlJc w:val="left"/>
      <w:pPr>
        <w:ind w:left="399" w:hanging="284"/>
      </w:pPr>
      <w:rPr>
        <w:rFonts w:ascii="Arial" w:eastAsia="Arial" w:hAnsi="Arial" w:cs="Arial" w:hint="default"/>
        <w:w w:val="100"/>
        <w:sz w:val="24"/>
        <w:szCs w:val="24"/>
        <w:lang w:val="de-AT" w:eastAsia="de-AT" w:bidi="de-AT"/>
      </w:rPr>
    </w:lvl>
    <w:lvl w:ilvl="1" w:tplc="DE7CFCFA">
      <w:start w:val="1"/>
      <w:numFmt w:val="lowerLetter"/>
      <w:lvlText w:val="%2)"/>
      <w:lvlJc w:val="left"/>
      <w:pPr>
        <w:ind w:left="682" w:hanging="284"/>
      </w:pPr>
      <w:rPr>
        <w:rFonts w:ascii="Arial" w:eastAsia="Arial" w:hAnsi="Arial" w:cs="Arial" w:hint="default"/>
        <w:w w:val="99"/>
        <w:sz w:val="24"/>
        <w:szCs w:val="24"/>
        <w:lang w:val="de-AT" w:eastAsia="de-AT" w:bidi="de-AT"/>
      </w:rPr>
    </w:lvl>
    <w:lvl w:ilvl="2" w:tplc="96E41942">
      <w:numFmt w:val="bullet"/>
      <w:lvlText w:val="•"/>
      <w:lvlJc w:val="left"/>
      <w:pPr>
        <w:ind w:left="1638" w:hanging="284"/>
      </w:pPr>
      <w:rPr>
        <w:rFonts w:hint="default"/>
        <w:lang w:val="de-AT" w:eastAsia="de-AT" w:bidi="de-AT"/>
      </w:rPr>
    </w:lvl>
    <w:lvl w:ilvl="3" w:tplc="7E0ACCB4">
      <w:numFmt w:val="bullet"/>
      <w:lvlText w:val="•"/>
      <w:lvlJc w:val="left"/>
      <w:pPr>
        <w:ind w:left="2596" w:hanging="284"/>
      </w:pPr>
      <w:rPr>
        <w:rFonts w:hint="default"/>
        <w:lang w:val="de-AT" w:eastAsia="de-AT" w:bidi="de-AT"/>
      </w:rPr>
    </w:lvl>
    <w:lvl w:ilvl="4" w:tplc="ADD0A8CA">
      <w:numFmt w:val="bullet"/>
      <w:lvlText w:val="•"/>
      <w:lvlJc w:val="left"/>
      <w:pPr>
        <w:ind w:left="3555" w:hanging="284"/>
      </w:pPr>
      <w:rPr>
        <w:rFonts w:hint="default"/>
        <w:lang w:val="de-AT" w:eastAsia="de-AT" w:bidi="de-AT"/>
      </w:rPr>
    </w:lvl>
    <w:lvl w:ilvl="5" w:tplc="EBC471E2">
      <w:numFmt w:val="bullet"/>
      <w:lvlText w:val="•"/>
      <w:lvlJc w:val="left"/>
      <w:pPr>
        <w:ind w:left="4513" w:hanging="284"/>
      </w:pPr>
      <w:rPr>
        <w:rFonts w:hint="default"/>
        <w:lang w:val="de-AT" w:eastAsia="de-AT" w:bidi="de-AT"/>
      </w:rPr>
    </w:lvl>
    <w:lvl w:ilvl="6" w:tplc="60AC3F4A">
      <w:numFmt w:val="bullet"/>
      <w:lvlText w:val="•"/>
      <w:lvlJc w:val="left"/>
      <w:pPr>
        <w:ind w:left="5472" w:hanging="284"/>
      </w:pPr>
      <w:rPr>
        <w:rFonts w:hint="default"/>
        <w:lang w:val="de-AT" w:eastAsia="de-AT" w:bidi="de-AT"/>
      </w:rPr>
    </w:lvl>
    <w:lvl w:ilvl="7" w:tplc="625856C4">
      <w:numFmt w:val="bullet"/>
      <w:lvlText w:val="•"/>
      <w:lvlJc w:val="left"/>
      <w:pPr>
        <w:ind w:left="6430" w:hanging="284"/>
      </w:pPr>
      <w:rPr>
        <w:rFonts w:hint="default"/>
        <w:lang w:val="de-AT" w:eastAsia="de-AT" w:bidi="de-AT"/>
      </w:rPr>
    </w:lvl>
    <w:lvl w:ilvl="8" w:tplc="181AEC1A">
      <w:numFmt w:val="bullet"/>
      <w:lvlText w:val="•"/>
      <w:lvlJc w:val="left"/>
      <w:pPr>
        <w:ind w:left="7389" w:hanging="284"/>
      </w:pPr>
      <w:rPr>
        <w:rFonts w:hint="default"/>
        <w:lang w:val="de-AT" w:eastAsia="de-AT" w:bidi="de-AT"/>
      </w:rPr>
    </w:lvl>
  </w:abstractNum>
  <w:abstractNum w:abstractNumId="2" w15:restartNumberingAfterBreak="0">
    <w:nsid w:val="06785C6A"/>
    <w:multiLevelType w:val="hybridMultilevel"/>
    <w:tmpl w:val="44BC4660"/>
    <w:lvl w:ilvl="0" w:tplc="6788572A">
      <w:numFmt w:val="bullet"/>
      <w:lvlText w:val=""/>
      <w:lvlJc w:val="left"/>
      <w:pPr>
        <w:ind w:left="1196" w:hanging="360"/>
      </w:pPr>
      <w:rPr>
        <w:rFonts w:ascii="Wingdings" w:eastAsia="Wingdings" w:hAnsi="Wingdings" w:cs="Wingdings" w:hint="default"/>
        <w:w w:val="100"/>
        <w:sz w:val="24"/>
        <w:szCs w:val="24"/>
        <w:lang w:val="de-AT" w:eastAsia="de-AT" w:bidi="de-AT"/>
      </w:rPr>
    </w:lvl>
    <w:lvl w:ilvl="1" w:tplc="5674300E">
      <w:numFmt w:val="bullet"/>
      <w:lvlText w:val="•"/>
      <w:lvlJc w:val="left"/>
      <w:pPr>
        <w:ind w:left="2010" w:hanging="360"/>
      </w:pPr>
      <w:rPr>
        <w:rFonts w:hint="default"/>
        <w:lang w:val="de-AT" w:eastAsia="de-AT" w:bidi="de-AT"/>
      </w:rPr>
    </w:lvl>
    <w:lvl w:ilvl="2" w:tplc="E2F441DE">
      <w:numFmt w:val="bullet"/>
      <w:lvlText w:val="•"/>
      <w:lvlJc w:val="left"/>
      <w:pPr>
        <w:ind w:left="2821" w:hanging="360"/>
      </w:pPr>
      <w:rPr>
        <w:rFonts w:hint="default"/>
        <w:lang w:val="de-AT" w:eastAsia="de-AT" w:bidi="de-AT"/>
      </w:rPr>
    </w:lvl>
    <w:lvl w:ilvl="3" w:tplc="605AC520">
      <w:numFmt w:val="bullet"/>
      <w:lvlText w:val="•"/>
      <w:lvlJc w:val="left"/>
      <w:pPr>
        <w:ind w:left="3631" w:hanging="360"/>
      </w:pPr>
      <w:rPr>
        <w:rFonts w:hint="default"/>
        <w:lang w:val="de-AT" w:eastAsia="de-AT" w:bidi="de-AT"/>
      </w:rPr>
    </w:lvl>
    <w:lvl w:ilvl="4" w:tplc="0A1C2C10">
      <w:numFmt w:val="bullet"/>
      <w:lvlText w:val="•"/>
      <w:lvlJc w:val="left"/>
      <w:pPr>
        <w:ind w:left="4442" w:hanging="360"/>
      </w:pPr>
      <w:rPr>
        <w:rFonts w:hint="default"/>
        <w:lang w:val="de-AT" w:eastAsia="de-AT" w:bidi="de-AT"/>
      </w:rPr>
    </w:lvl>
    <w:lvl w:ilvl="5" w:tplc="B800616E">
      <w:numFmt w:val="bullet"/>
      <w:lvlText w:val="•"/>
      <w:lvlJc w:val="left"/>
      <w:pPr>
        <w:ind w:left="5253" w:hanging="360"/>
      </w:pPr>
      <w:rPr>
        <w:rFonts w:hint="default"/>
        <w:lang w:val="de-AT" w:eastAsia="de-AT" w:bidi="de-AT"/>
      </w:rPr>
    </w:lvl>
    <w:lvl w:ilvl="6" w:tplc="54C0B82E">
      <w:numFmt w:val="bullet"/>
      <w:lvlText w:val="•"/>
      <w:lvlJc w:val="left"/>
      <w:pPr>
        <w:ind w:left="6063" w:hanging="360"/>
      </w:pPr>
      <w:rPr>
        <w:rFonts w:hint="default"/>
        <w:lang w:val="de-AT" w:eastAsia="de-AT" w:bidi="de-AT"/>
      </w:rPr>
    </w:lvl>
    <w:lvl w:ilvl="7" w:tplc="2F7866FE">
      <w:numFmt w:val="bullet"/>
      <w:lvlText w:val="•"/>
      <w:lvlJc w:val="left"/>
      <w:pPr>
        <w:ind w:left="6874" w:hanging="360"/>
      </w:pPr>
      <w:rPr>
        <w:rFonts w:hint="default"/>
        <w:lang w:val="de-AT" w:eastAsia="de-AT" w:bidi="de-AT"/>
      </w:rPr>
    </w:lvl>
    <w:lvl w:ilvl="8" w:tplc="9E4C5C30">
      <w:numFmt w:val="bullet"/>
      <w:lvlText w:val="•"/>
      <w:lvlJc w:val="left"/>
      <w:pPr>
        <w:ind w:left="7685" w:hanging="360"/>
      </w:pPr>
      <w:rPr>
        <w:rFonts w:hint="default"/>
        <w:lang w:val="de-AT" w:eastAsia="de-AT" w:bidi="de-AT"/>
      </w:rPr>
    </w:lvl>
  </w:abstractNum>
  <w:abstractNum w:abstractNumId="3" w15:restartNumberingAfterBreak="0">
    <w:nsid w:val="0BC4144F"/>
    <w:multiLevelType w:val="hybridMultilevel"/>
    <w:tmpl w:val="AF6A1286"/>
    <w:lvl w:ilvl="0" w:tplc="EF460B4A">
      <w:start w:val="1"/>
      <w:numFmt w:val="decimal"/>
      <w:lvlText w:val="%1."/>
      <w:lvlJc w:val="left"/>
      <w:pPr>
        <w:ind w:left="399" w:hanging="284"/>
      </w:pPr>
      <w:rPr>
        <w:rFonts w:ascii="Arial" w:eastAsia="Arial" w:hAnsi="Arial" w:cs="Arial" w:hint="default"/>
        <w:w w:val="100"/>
        <w:sz w:val="24"/>
        <w:szCs w:val="24"/>
        <w:lang w:val="de-AT" w:eastAsia="de-AT" w:bidi="de-AT"/>
      </w:rPr>
    </w:lvl>
    <w:lvl w:ilvl="1" w:tplc="7DF214F2">
      <w:numFmt w:val="bullet"/>
      <w:lvlText w:val="•"/>
      <w:lvlJc w:val="left"/>
      <w:pPr>
        <w:ind w:left="1290" w:hanging="284"/>
      </w:pPr>
      <w:rPr>
        <w:rFonts w:hint="default"/>
        <w:lang w:val="de-AT" w:eastAsia="de-AT" w:bidi="de-AT"/>
      </w:rPr>
    </w:lvl>
    <w:lvl w:ilvl="2" w:tplc="D128927E">
      <w:numFmt w:val="bullet"/>
      <w:lvlText w:val="•"/>
      <w:lvlJc w:val="left"/>
      <w:pPr>
        <w:ind w:left="2181" w:hanging="284"/>
      </w:pPr>
      <w:rPr>
        <w:rFonts w:hint="default"/>
        <w:lang w:val="de-AT" w:eastAsia="de-AT" w:bidi="de-AT"/>
      </w:rPr>
    </w:lvl>
    <w:lvl w:ilvl="3" w:tplc="52A02D14">
      <w:numFmt w:val="bullet"/>
      <w:lvlText w:val="•"/>
      <w:lvlJc w:val="left"/>
      <w:pPr>
        <w:ind w:left="3071" w:hanging="284"/>
      </w:pPr>
      <w:rPr>
        <w:rFonts w:hint="default"/>
        <w:lang w:val="de-AT" w:eastAsia="de-AT" w:bidi="de-AT"/>
      </w:rPr>
    </w:lvl>
    <w:lvl w:ilvl="4" w:tplc="A22ABE3C">
      <w:numFmt w:val="bullet"/>
      <w:lvlText w:val="•"/>
      <w:lvlJc w:val="left"/>
      <w:pPr>
        <w:ind w:left="3962" w:hanging="284"/>
      </w:pPr>
      <w:rPr>
        <w:rFonts w:hint="default"/>
        <w:lang w:val="de-AT" w:eastAsia="de-AT" w:bidi="de-AT"/>
      </w:rPr>
    </w:lvl>
    <w:lvl w:ilvl="5" w:tplc="AA645520">
      <w:numFmt w:val="bullet"/>
      <w:lvlText w:val="•"/>
      <w:lvlJc w:val="left"/>
      <w:pPr>
        <w:ind w:left="4853" w:hanging="284"/>
      </w:pPr>
      <w:rPr>
        <w:rFonts w:hint="default"/>
        <w:lang w:val="de-AT" w:eastAsia="de-AT" w:bidi="de-AT"/>
      </w:rPr>
    </w:lvl>
    <w:lvl w:ilvl="6" w:tplc="48D6ACF8">
      <w:numFmt w:val="bullet"/>
      <w:lvlText w:val="•"/>
      <w:lvlJc w:val="left"/>
      <w:pPr>
        <w:ind w:left="5743" w:hanging="284"/>
      </w:pPr>
      <w:rPr>
        <w:rFonts w:hint="default"/>
        <w:lang w:val="de-AT" w:eastAsia="de-AT" w:bidi="de-AT"/>
      </w:rPr>
    </w:lvl>
    <w:lvl w:ilvl="7" w:tplc="141E48F8">
      <w:numFmt w:val="bullet"/>
      <w:lvlText w:val="•"/>
      <w:lvlJc w:val="left"/>
      <w:pPr>
        <w:ind w:left="6634" w:hanging="284"/>
      </w:pPr>
      <w:rPr>
        <w:rFonts w:hint="default"/>
        <w:lang w:val="de-AT" w:eastAsia="de-AT" w:bidi="de-AT"/>
      </w:rPr>
    </w:lvl>
    <w:lvl w:ilvl="8" w:tplc="DF9A987E">
      <w:numFmt w:val="bullet"/>
      <w:lvlText w:val="•"/>
      <w:lvlJc w:val="left"/>
      <w:pPr>
        <w:ind w:left="7525" w:hanging="284"/>
      </w:pPr>
      <w:rPr>
        <w:rFonts w:hint="default"/>
        <w:lang w:val="de-AT" w:eastAsia="de-AT" w:bidi="de-AT"/>
      </w:rPr>
    </w:lvl>
  </w:abstractNum>
  <w:abstractNum w:abstractNumId="4" w15:restartNumberingAfterBreak="0">
    <w:nsid w:val="0BE33593"/>
    <w:multiLevelType w:val="hybridMultilevel"/>
    <w:tmpl w:val="1A26687A"/>
    <w:lvl w:ilvl="0" w:tplc="676867F2">
      <w:start w:val="1"/>
      <w:numFmt w:val="decimal"/>
      <w:lvlText w:val="%1."/>
      <w:lvlJc w:val="left"/>
      <w:pPr>
        <w:ind w:left="399" w:hanging="284"/>
      </w:pPr>
      <w:rPr>
        <w:rFonts w:ascii="Arial" w:eastAsia="Arial" w:hAnsi="Arial" w:cs="Arial" w:hint="default"/>
        <w:w w:val="100"/>
        <w:sz w:val="24"/>
        <w:szCs w:val="24"/>
        <w:lang w:val="de-AT" w:eastAsia="de-AT" w:bidi="de-AT"/>
      </w:rPr>
    </w:lvl>
    <w:lvl w:ilvl="1" w:tplc="1D2A3852">
      <w:numFmt w:val="bullet"/>
      <w:lvlText w:val="•"/>
      <w:lvlJc w:val="left"/>
      <w:pPr>
        <w:ind w:left="1290" w:hanging="284"/>
      </w:pPr>
      <w:rPr>
        <w:rFonts w:hint="default"/>
        <w:lang w:val="de-AT" w:eastAsia="de-AT" w:bidi="de-AT"/>
      </w:rPr>
    </w:lvl>
    <w:lvl w:ilvl="2" w:tplc="22BCC7CE">
      <w:numFmt w:val="bullet"/>
      <w:lvlText w:val="•"/>
      <w:lvlJc w:val="left"/>
      <w:pPr>
        <w:ind w:left="2181" w:hanging="284"/>
      </w:pPr>
      <w:rPr>
        <w:rFonts w:hint="default"/>
        <w:lang w:val="de-AT" w:eastAsia="de-AT" w:bidi="de-AT"/>
      </w:rPr>
    </w:lvl>
    <w:lvl w:ilvl="3" w:tplc="BBB0FF72">
      <w:numFmt w:val="bullet"/>
      <w:lvlText w:val="•"/>
      <w:lvlJc w:val="left"/>
      <w:pPr>
        <w:ind w:left="3071" w:hanging="284"/>
      </w:pPr>
      <w:rPr>
        <w:rFonts w:hint="default"/>
        <w:lang w:val="de-AT" w:eastAsia="de-AT" w:bidi="de-AT"/>
      </w:rPr>
    </w:lvl>
    <w:lvl w:ilvl="4" w:tplc="598CD750">
      <w:numFmt w:val="bullet"/>
      <w:lvlText w:val="•"/>
      <w:lvlJc w:val="left"/>
      <w:pPr>
        <w:ind w:left="3962" w:hanging="284"/>
      </w:pPr>
      <w:rPr>
        <w:rFonts w:hint="default"/>
        <w:lang w:val="de-AT" w:eastAsia="de-AT" w:bidi="de-AT"/>
      </w:rPr>
    </w:lvl>
    <w:lvl w:ilvl="5" w:tplc="9C8EA15E">
      <w:numFmt w:val="bullet"/>
      <w:lvlText w:val="•"/>
      <w:lvlJc w:val="left"/>
      <w:pPr>
        <w:ind w:left="4853" w:hanging="284"/>
      </w:pPr>
      <w:rPr>
        <w:rFonts w:hint="default"/>
        <w:lang w:val="de-AT" w:eastAsia="de-AT" w:bidi="de-AT"/>
      </w:rPr>
    </w:lvl>
    <w:lvl w:ilvl="6" w:tplc="355A2656">
      <w:numFmt w:val="bullet"/>
      <w:lvlText w:val="•"/>
      <w:lvlJc w:val="left"/>
      <w:pPr>
        <w:ind w:left="5743" w:hanging="284"/>
      </w:pPr>
      <w:rPr>
        <w:rFonts w:hint="default"/>
        <w:lang w:val="de-AT" w:eastAsia="de-AT" w:bidi="de-AT"/>
      </w:rPr>
    </w:lvl>
    <w:lvl w:ilvl="7" w:tplc="0DFC01A8">
      <w:numFmt w:val="bullet"/>
      <w:lvlText w:val="•"/>
      <w:lvlJc w:val="left"/>
      <w:pPr>
        <w:ind w:left="6634" w:hanging="284"/>
      </w:pPr>
      <w:rPr>
        <w:rFonts w:hint="default"/>
        <w:lang w:val="de-AT" w:eastAsia="de-AT" w:bidi="de-AT"/>
      </w:rPr>
    </w:lvl>
    <w:lvl w:ilvl="8" w:tplc="E1B4555C">
      <w:numFmt w:val="bullet"/>
      <w:lvlText w:val="•"/>
      <w:lvlJc w:val="left"/>
      <w:pPr>
        <w:ind w:left="7525" w:hanging="284"/>
      </w:pPr>
      <w:rPr>
        <w:rFonts w:hint="default"/>
        <w:lang w:val="de-AT" w:eastAsia="de-AT" w:bidi="de-AT"/>
      </w:rPr>
    </w:lvl>
  </w:abstractNum>
  <w:abstractNum w:abstractNumId="5" w15:restartNumberingAfterBreak="0">
    <w:nsid w:val="0E102B48"/>
    <w:multiLevelType w:val="hybridMultilevel"/>
    <w:tmpl w:val="34982B76"/>
    <w:lvl w:ilvl="0" w:tplc="B9023280">
      <w:start w:val="1"/>
      <w:numFmt w:val="decimal"/>
      <w:lvlText w:val="%1."/>
      <w:lvlJc w:val="left"/>
      <w:pPr>
        <w:ind w:left="476" w:hanging="360"/>
      </w:pPr>
      <w:rPr>
        <w:rFonts w:ascii="Arial" w:eastAsia="Arial" w:hAnsi="Arial" w:cs="Arial" w:hint="default"/>
        <w:spacing w:val="-15"/>
        <w:w w:val="99"/>
        <w:sz w:val="24"/>
        <w:szCs w:val="24"/>
        <w:lang w:val="de-AT" w:eastAsia="de-AT" w:bidi="de-AT"/>
      </w:rPr>
    </w:lvl>
    <w:lvl w:ilvl="1" w:tplc="E0C23386">
      <w:numFmt w:val="bullet"/>
      <w:lvlText w:val="•"/>
      <w:lvlJc w:val="left"/>
      <w:pPr>
        <w:ind w:left="1362" w:hanging="360"/>
      </w:pPr>
      <w:rPr>
        <w:rFonts w:hint="default"/>
        <w:lang w:val="de-AT" w:eastAsia="de-AT" w:bidi="de-AT"/>
      </w:rPr>
    </w:lvl>
    <w:lvl w:ilvl="2" w:tplc="05366BC0">
      <w:numFmt w:val="bullet"/>
      <w:lvlText w:val="•"/>
      <w:lvlJc w:val="left"/>
      <w:pPr>
        <w:ind w:left="2245" w:hanging="360"/>
      </w:pPr>
      <w:rPr>
        <w:rFonts w:hint="default"/>
        <w:lang w:val="de-AT" w:eastAsia="de-AT" w:bidi="de-AT"/>
      </w:rPr>
    </w:lvl>
    <w:lvl w:ilvl="3" w:tplc="334AF550">
      <w:numFmt w:val="bullet"/>
      <w:lvlText w:val="•"/>
      <w:lvlJc w:val="left"/>
      <w:pPr>
        <w:ind w:left="3127" w:hanging="360"/>
      </w:pPr>
      <w:rPr>
        <w:rFonts w:hint="default"/>
        <w:lang w:val="de-AT" w:eastAsia="de-AT" w:bidi="de-AT"/>
      </w:rPr>
    </w:lvl>
    <w:lvl w:ilvl="4" w:tplc="C8AC252A">
      <w:numFmt w:val="bullet"/>
      <w:lvlText w:val="•"/>
      <w:lvlJc w:val="left"/>
      <w:pPr>
        <w:ind w:left="4010" w:hanging="360"/>
      </w:pPr>
      <w:rPr>
        <w:rFonts w:hint="default"/>
        <w:lang w:val="de-AT" w:eastAsia="de-AT" w:bidi="de-AT"/>
      </w:rPr>
    </w:lvl>
    <w:lvl w:ilvl="5" w:tplc="1120544E">
      <w:numFmt w:val="bullet"/>
      <w:lvlText w:val="•"/>
      <w:lvlJc w:val="left"/>
      <w:pPr>
        <w:ind w:left="4893" w:hanging="360"/>
      </w:pPr>
      <w:rPr>
        <w:rFonts w:hint="default"/>
        <w:lang w:val="de-AT" w:eastAsia="de-AT" w:bidi="de-AT"/>
      </w:rPr>
    </w:lvl>
    <w:lvl w:ilvl="6" w:tplc="8AE263E2">
      <w:numFmt w:val="bullet"/>
      <w:lvlText w:val="•"/>
      <w:lvlJc w:val="left"/>
      <w:pPr>
        <w:ind w:left="5775" w:hanging="360"/>
      </w:pPr>
      <w:rPr>
        <w:rFonts w:hint="default"/>
        <w:lang w:val="de-AT" w:eastAsia="de-AT" w:bidi="de-AT"/>
      </w:rPr>
    </w:lvl>
    <w:lvl w:ilvl="7" w:tplc="5060DBC4">
      <w:numFmt w:val="bullet"/>
      <w:lvlText w:val="•"/>
      <w:lvlJc w:val="left"/>
      <w:pPr>
        <w:ind w:left="6658" w:hanging="360"/>
      </w:pPr>
      <w:rPr>
        <w:rFonts w:hint="default"/>
        <w:lang w:val="de-AT" w:eastAsia="de-AT" w:bidi="de-AT"/>
      </w:rPr>
    </w:lvl>
    <w:lvl w:ilvl="8" w:tplc="A18E623A">
      <w:numFmt w:val="bullet"/>
      <w:lvlText w:val="•"/>
      <w:lvlJc w:val="left"/>
      <w:pPr>
        <w:ind w:left="7541" w:hanging="360"/>
      </w:pPr>
      <w:rPr>
        <w:rFonts w:hint="default"/>
        <w:lang w:val="de-AT" w:eastAsia="de-AT" w:bidi="de-AT"/>
      </w:rPr>
    </w:lvl>
  </w:abstractNum>
  <w:abstractNum w:abstractNumId="6" w15:restartNumberingAfterBreak="0">
    <w:nsid w:val="10C33B6A"/>
    <w:multiLevelType w:val="hybridMultilevel"/>
    <w:tmpl w:val="183ABBE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437BDA"/>
    <w:multiLevelType w:val="hybridMultilevel"/>
    <w:tmpl w:val="CFA80F72"/>
    <w:lvl w:ilvl="0" w:tplc="37EEF97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2BD77B3"/>
    <w:multiLevelType w:val="hybridMultilevel"/>
    <w:tmpl w:val="AC861B5C"/>
    <w:lvl w:ilvl="0" w:tplc="E90AB7C6">
      <w:start w:val="1"/>
      <w:numFmt w:val="decimal"/>
      <w:lvlText w:val="%1."/>
      <w:lvlJc w:val="left"/>
      <w:pPr>
        <w:ind w:left="399" w:hanging="284"/>
      </w:pPr>
      <w:rPr>
        <w:rFonts w:ascii="Arial" w:eastAsia="Arial" w:hAnsi="Arial" w:cs="Arial" w:hint="default"/>
        <w:w w:val="100"/>
        <w:sz w:val="24"/>
        <w:szCs w:val="24"/>
        <w:lang w:val="de-AT" w:eastAsia="de-AT" w:bidi="de-A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D072E1"/>
    <w:multiLevelType w:val="hybridMultilevel"/>
    <w:tmpl w:val="AE3A7D64"/>
    <w:lvl w:ilvl="0" w:tplc="F71C7F8C">
      <w:start w:val="1"/>
      <w:numFmt w:val="decimal"/>
      <w:lvlText w:val="%1."/>
      <w:lvlJc w:val="left"/>
      <w:pPr>
        <w:ind w:left="399" w:hanging="284"/>
      </w:pPr>
      <w:rPr>
        <w:rFonts w:ascii="Arial" w:eastAsia="Arial" w:hAnsi="Arial" w:cs="Arial" w:hint="default"/>
        <w:w w:val="100"/>
        <w:sz w:val="24"/>
        <w:szCs w:val="24"/>
        <w:lang w:val="de-AT" w:eastAsia="de-AT" w:bidi="de-AT"/>
      </w:rPr>
    </w:lvl>
    <w:lvl w:ilvl="1" w:tplc="AF5A9862">
      <w:numFmt w:val="bullet"/>
      <w:lvlText w:val="•"/>
      <w:lvlJc w:val="left"/>
      <w:pPr>
        <w:ind w:left="1290" w:hanging="284"/>
      </w:pPr>
      <w:rPr>
        <w:rFonts w:hint="default"/>
        <w:lang w:val="de-AT" w:eastAsia="de-AT" w:bidi="de-AT"/>
      </w:rPr>
    </w:lvl>
    <w:lvl w:ilvl="2" w:tplc="5BFA0F94">
      <w:numFmt w:val="bullet"/>
      <w:lvlText w:val="•"/>
      <w:lvlJc w:val="left"/>
      <w:pPr>
        <w:ind w:left="2181" w:hanging="284"/>
      </w:pPr>
      <w:rPr>
        <w:rFonts w:hint="default"/>
        <w:lang w:val="de-AT" w:eastAsia="de-AT" w:bidi="de-AT"/>
      </w:rPr>
    </w:lvl>
    <w:lvl w:ilvl="3" w:tplc="EF96E17A">
      <w:numFmt w:val="bullet"/>
      <w:lvlText w:val="•"/>
      <w:lvlJc w:val="left"/>
      <w:pPr>
        <w:ind w:left="3071" w:hanging="284"/>
      </w:pPr>
      <w:rPr>
        <w:rFonts w:hint="default"/>
        <w:lang w:val="de-AT" w:eastAsia="de-AT" w:bidi="de-AT"/>
      </w:rPr>
    </w:lvl>
    <w:lvl w:ilvl="4" w:tplc="BDF61D8E">
      <w:numFmt w:val="bullet"/>
      <w:lvlText w:val="•"/>
      <w:lvlJc w:val="left"/>
      <w:pPr>
        <w:ind w:left="3962" w:hanging="284"/>
      </w:pPr>
      <w:rPr>
        <w:rFonts w:hint="default"/>
        <w:lang w:val="de-AT" w:eastAsia="de-AT" w:bidi="de-AT"/>
      </w:rPr>
    </w:lvl>
    <w:lvl w:ilvl="5" w:tplc="42040992">
      <w:numFmt w:val="bullet"/>
      <w:lvlText w:val="•"/>
      <w:lvlJc w:val="left"/>
      <w:pPr>
        <w:ind w:left="4853" w:hanging="284"/>
      </w:pPr>
      <w:rPr>
        <w:rFonts w:hint="default"/>
        <w:lang w:val="de-AT" w:eastAsia="de-AT" w:bidi="de-AT"/>
      </w:rPr>
    </w:lvl>
    <w:lvl w:ilvl="6" w:tplc="62FE25A8">
      <w:numFmt w:val="bullet"/>
      <w:lvlText w:val="•"/>
      <w:lvlJc w:val="left"/>
      <w:pPr>
        <w:ind w:left="5743" w:hanging="284"/>
      </w:pPr>
      <w:rPr>
        <w:rFonts w:hint="default"/>
        <w:lang w:val="de-AT" w:eastAsia="de-AT" w:bidi="de-AT"/>
      </w:rPr>
    </w:lvl>
    <w:lvl w:ilvl="7" w:tplc="E5E29898">
      <w:numFmt w:val="bullet"/>
      <w:lvlText w:val="•"/>
      <w:lvlJc w:val="left"/>
      <w:pPr>
        <w:ind w:left="6634" w:hanging="284"/>
      </w:pPr>
      <w:rPr>
        <w:rFonts w:hint="default"/>
        <w:lang w:val="de-AT" w:eastAsia="de-AT" w:bidi="de-AT"/>
      </w:rPr>
    </w:lvl>
    <w:lvl w:ilvl="8" w:tplc="7A6846EC">
      <w:numFmt w:val="bullet"/>
      <w:lvlText w:val="•"/>
      <w:lvlJc w:val="left"/>
      <w:pPr>
        <w:ind w:left="7525" w:hanging="284"/>
      </w:pPr>
      <w:rPr>
        <w:rFonts w:hint="default"/>
        <w:lang w:val="de-AT" w:eastAsia="de-AT" w:bidi="de-AT"/>
      </w:rPr>
    </w:lvl>
  </w:abstractNum>
  <w:abstractNum w:abstractNumId="10" w15:restartNumberingAfterBreak="0">
    <w:nsid w:val="35C61FCB"/>
    <w:multiLevelType w:val="hybridMultilevel"/>
    <w:tmpl w:val="5D22425E"/>
    <w:lvl w:ilvl="0" w:tplc="796C9932">
      <w:start w:val="1"/>
      <w:numFmt w:val="decimal"/>
      <w:lvlText w:val="%1."/>
      <w:lvlJc w:val="left"/>
      <w:pPr>
        <w:ind w:left="836" w:hanging="348"/>
      </w:pPr>
      <w:rPr>
        <w:rFonts w:ascii="Arial" w:eastAsia="Arial" w:hAnsi="Arial" w:cs="Arial" w:hint="default"/>
        <w:b w:val="0"/>
        <w:spacing w:val="-4"/>
        <w:w w:val="99"/>
        <w:sz w:val="24"/>
        <w:szCs w:val="24"/>
        <w:lang w:val="de-AT" w:eastAsia="de-AT" w:bidi="de-AT"/>
      </w:rPr>
    </w:lvl>
    <w:lvl w:ilvl="1" w:tplc="9BC67DDE">
      <w:numFmt w:val="bullet"/>
      <w:lvlText w:val="•"/>
      <w:lvlJc w:val="left"/>
      <w:pPr>
        <w:ind w:left="1686" w:hanging="348"/>
      </w:pPr>
      <w:rPr>
        <w:rFonts w:hint="default"/>
        <w:lang w:val="de-AT" w:eastAsia="de-AT" w:bidi="de-AT"/>
      </w:rPr>
    </w:lvl>
    <w:lvl w:ilvl="2" w:tplc="2A22AC7E">
      <w:numFmt w:val="bullet"/>
      <w:lvlText w:val="•"/>
      <w:lvlJc w:val="left"/>
      <w:pPr>
        <w:ind w:left="2533" w:hanging="348"/>
      </w:pPr>
      <w:rPr>
        <w:rFonts w:hint="default"/>
        <w:lang w:val="de-AT" w:eastAsia="de-AT" w:bidi="de-AT"/>
      </w:rPr>
    </w:lvl>
    <w:lvl w:ilvl="3" w:tplc="0FCA132A">
      <w:numFmt w:val="bullet"/>
      <w:lvlText w:val="•"/>
      <w:lvlJc w:val="left"/>
      <w:pPr>
        <w:ind w:left="3379" w:hanging="348"/>
      </w:pPr>
      <w:rPr>
        <w:rFonts w:hint="default"/>
        <w:lang w:val="de-AT" w:eastAsia="de-AT" w:bidi="de-AT"/>
      </w:rPr>
    </w:lvl>
    <w:lvl w:ilvl="4" w:tplc="9A4CD3EE">
      <w:numFmt w:val="bullet"/>
      <w:lvlText w:val="•"/>
      <w:lvlJc w:val="left"/>
      <w:pPr>
        <w:ind w:left="4226" w:hanging="348"/>
      </w:pPr>
      <w:rPr>
        <w:rFonts w:hint="default"/>
        <w:lang w:val="de-AT" w:eastAsia="de-AT" w:bidi="de-AT"/>
      </w:rPr>
    </w:lvl>
    <w:lvl w:ilvl="5" w:tplc="D8329B5C">
      <w:numFmt w:val="bullet"/>
      <w:lvlText w:val="•"/>
      <w:lvlJc w:val="left"/>
      <w:pPr>
        <w:ind w:left="5073" w:hanging="348"/>
      </w:pPr>
      <w:rPr>
        <w:rFonts w:hint="default"/>
        <w:lang w:val="de-AT" w:eastAsia="de-AT" w:bidi="de-AT"/>
      </w:rPr>
    </w:lvl>
    <w:lvl w:ilvl="6" w:tplc="C0E8FE64">
      <w:numFmt w:val="bullet"/>
      <w:lvlText w:val="•"/>
      <w:lvlJc w:val="left"/>
      <w:pPr>
        <w:ind w:left="5919" w:hanging="348"/>
      </w:pPr>
      <w:rPr>
        <w:rFonts w:hint="default"/>
        <w:lang w:val="de-AT" w:eastAsia="de-AT" w:bidi="de-AT"/>
      </w:rPr>
    </w:lvl>
    <w:lvl w:ilvl="7" w:tplc="0168450E">
      <w:numFmt w:val="bullet"/>
      <w:lvlText w:val="•"/>
      <w:lvlJc w:val="left"/>
      <w:pPr>
        <w:ind w:left="6766" w:hanging="348"/>
      </w:pPr>
      <w:rPr>
        <w:rFonts w:hint="default"/>
        <w:lang w:val="de-AT" w:eastAsia="de-AT" w:bidi="de-AT"/>
      </w:rPr>
    </w:lvl>
    <w:lvl w:ilvl="8" w:tplc="A1A84F70">
      <w:numFmt w:val="bullet"/>
      <w:lvlText w:val="•"/>
      <w:lvlJc w:val="left"/>
      <w:pPr>
        <w:ind w:left="7613" w:hanging="348"/>
      </w:pPr>
      <w:rPr>
        <w:rFonts w:hint="default"/>
        <w:lang w:val="de-AT" w:eastAsia="de-AT" w:bidi="de-AT"/>
      </w:rPr>
    </w:lvl>
  </w:abstractNum>
  <w:abstractNum w:abstractNumId="11" w15:restartNumberingAfterBreak="0">
    <w:nsid w:val="450D368F"/>
    <w:multiLevelType w:val="hybridMultilevel"/>
    <w:tmpl w:val="82CA22B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1E588F"/>
    <w:multiLevelType w:val="hybridMultilevel"/>
    <w:tmpl w:val="0AAE100E"/>
    <w:lvl w:ilvl="0" w:tplc="75FCB4F6">
      <w:start w:val="1"/>
      <w:numFmt w:val="decimal"/>
      <w:lvlText w:val="%1."/>
      <w:lvlJc w:val="left"/>
      <w:pPr>
        <w:ind w:left="836" w:hanging="348"/>
      </w:pPr>
      <w:rPr>
        <w:rFonts w:ascii="Arial" w:eastAsia="Arial" w:hAnsi="Arial" w:cs="Arial" w:hint="default"/>
        <w:spacing w:val="-17"/>
        <w:w w:val="99"/>
        <w:sz w:val="24"/>
        <w:szCs w:val="24"/>
        <w:lang w:val="de-AT" w:eastAsia="de-AT" w:bidi="de-AT"/>
      </w:rPr>
    </w:lvl>
    <w:lvl w:ilvl="1" w:tplc="EBCCB0AC">
      <w:numFmt w:val="bullet"/>
      <w:lvlText w:val="•"/>
      <w:lvlJc w:val="left"/>
      <w:pPr>
        <w:ind w:left="1686" w:hanging="348"/>
      </w:pPr>
      <w:rPr>
        <w:rFonts w:hint="default"/>
        <w:lang w:val="de-AT" w:eastAsia="de-AT" w:bidi="de-AT"/>
      </w:rPr>
    </w:lvl>
    <w:lvl w:ilvl="2" w:tplc="48AA26CA">
      <w:numFmt w:val="bullet"/>
      <w:lvlText w:val="•"/>
      <w:lvlJc w:val="left"/>
      <w:pPr>
        <w:ind w:left="2533" w:hanging="348"/>
      </w:pPr>
      <w:rPr>
        <w:rFonts w:hint="default"/>
        <w:lang w:val="de-AT" w:eastAsia="de-AT" w:bidi="de-AT"/>
      </w:rPr>
    </w:lvl>
    <w:lvl w:ilvl="3" w:tplc="8384CAE2">
      <w:numFmt w:val="bullet"/>
      <w:lvlText w:val="•"/>
      <w:lvlJc w:val="left"/>
      <w:pPr>
        <w:ind w:left="3379" w:hanging="348"/>
      </w:pPr>
      <w:rPr>
        <w:rFonts w:hint="default"/>
        <w:lang w:val="de-AT" w:eastAsia="de-AT" w:bidi="de-AT"/>
      </w:rPr>
    </w:lvl>
    <w:lvl w:ilvl="4" w:tplc="BFBE9684">
      <w:numFmt w:val="bullet"/>
      <w:lvlText w:val="•"/>
      <w:lvlJc w:val="left"/>
      <w:pPr>
        <w:ind w:left="4226" w:hanging="348"/>
      </w:pPr>
      <w:rPr>
        <w:rFonts w:hint="default"/>
        <w:lang w:val="de-AT" w:eastAsia="de-AT" w:bidi="de-AT"/>
      </w:rPr>
    </w:lvl>
    <w:lvl w:ilvl="5" w:tplc="BC8CCF12">
      <w:numFmt w:val="bullet"/>
      <w:lvlText w:val="•"/>
      <w:lvlJc w:val="left"/>
      <w:pPr>
        <w:ind w:left="5073" w:hanging="348"/>
      </w:pPr>
      <w:rPr>
        <w:rFonts w:hint="default"/>
        <w:lang w:val="de-AT" w:eastAsia="de-AT" w:bidi="de-AT"/>
      </w:rPr>
    </w:lvl>
    <w:lvl w:ilvl="6" w:tplc="88E8C792">
      <w:numFmt w:val="bullet"/>
      <w:lvlText w:val="•"/>
      <w:lvlJc w:val="left"/>
      <w:pPr>
        <w:ind w:left="5919" w:hanging="348"/>
      </w:pPr>
      <w:rPr>
        <w:rFonts w:hint="default"/>
        <w:lang w:val="de-AT" w:eastAsia="de-AT" w:bidi="de-AT"/>
      </w:rPr>
    </w:lvl>
    <w:lvl w:ilvl="7" w:tplc="B3ECD8B8">
      <w:numFmt w:val="bullet"/>
      <w:lvlText w:val="•"/>
      <w:lvlJc w:val="left"/>
      <w:pPr>
        <w:ind w:left="6766" w:hanging="348"/>
      </w:pPr>
      <w:rPr>
        <w:rFonts w:hint="default"/>
        <w:lang w:val="de-AT" w:eastAsia="de-AT" w:bidi="de-AT"/>
      </w:rPr>
    </w:lvl>
    <w:lvl w:ilvl="8" w:tplc="C7545946">
      <w:numFmt w:val="bullet"/>
      <w:lvlText w:val="•"/>
      <w:lvlJc w:val="left"/>
      <w:pPr>
        <w:ind w:left="7613" w:hanging="348"/>
      </w:pPr>
      <w:rPr>
        <w:rFonts w:hint="default"/>
        <w:lang w:val="de-AT" w:eastAsia="de-AT" w:bidi="de-AT"/>
      </w:rPr>
    </w:lvl>
  </w:abstractNum>
  <w:abstractNum w:abstractNumId="13" w15:restartNumberingAfterBreak="0">
    <w:nsid w:val="656D4F7B"/>
    <w:multiLevelType w:val="hybridMultilevel"/>
    <w:tmpl w:val="A6405516"/>
    <w:lvl w:ilvl="0" w:tplc="DB0038AC">
      <w:start w:val="1"/>
      <w:numFmt w:val="upperRoman"/>
      <w:lvlText w:val="%1."/>
      <w:lvlJc w:val="left"/>
      <w:pPr>
        <w:ind w:left="1439" w:hanging="720"/>
      </w:pPr>
      <w:rPr>
        <w:rFonts w:hint="default"/>
      </w:r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14" w15:restartNumberingAfterBreak="0">
    <w:nsid w:val="6702036D"/>
    <w:multiLevelType w:val="hybridMultilevel"/>
    <w:tmpl w:val="1B82A9F0"/>
    <w:lvl w:ilvl="0" w:tplc="F7A292A0">
      <w:start w:val="1"/>
      <w:numFmt w:val="decimal"/>
      <w:lvlText w:val="%1."/>
      <w:lvlJc w:val="left"/>
      <w:pPr>
        <w:ind w:left="399" w:hanging="284"/>
      </w:pPr>
      <w:rPr>
        <w:rFonts w:ascii="Arial" w:eastAsia="Arial" w:hAnsi="Arial" w:cs="Arial" w:hint="default"/>
        <w:w w:val="100"/>
        <w:sz w:val="24"/>
        <w:szCs w:val="24"/>
        <w:lang w:val="de-AT" w:eastAsia="de-AT" w:bidi="de-AT"/>
      </w:rPr>
    </w:lvl>
    <w:lvl w:ilvl="1" w:tplc="8D9AD658">
      <w:numFmt w:val="bullet"/>
      <w:lvlText w:val="•"/>
      <w:lvlJc w:val="left"/>
      <w:pPr>
        <w:ind w:left="1290" w:hanging="284"/>
      </w:pPr>
      <w:rPr>
        <w:rFonts w:hint="default"/>
        <w:lang w:val="de-AT" w:eastAsia="de-AT" w:bidi="de-AT"/>
      </w:rPr>
    </w:lvl>
    <w:lvl w:ilvl="2" w:tplc="A3F227DC">
      <w:numFmt w:val="bullet"/>
      <w:lvlText w:val="•"/>
      <w:lvlJc w:val="left"/>
      <w:pPr>
        <w:ind w:left="2181" w:hanging="284"/>
      </w:pPr>
      <w:rPr>
        <w:rFonts w:hint="default"/>
        <w:lang w:val="de-AT" w:eastAsia="de-AT" w:bidi="de-AT"/>
      </w:rPr>
    </w:lvl>
    <w:lvl w:ilvl="3" w:tplc="73BECFF4">
      <w:numFmt w:val="bullet"/>
      <w:lvlText w:val="•"/>
      <w:lvlJc w:val="left"/>
      <w:pPr>
        <w:ind w:left="3071" w:hanging="284"/>
      </w:pPr>
      <w:rPr>
        <w:rFonts w:hint="default"/>
        <w:lang w:val="de-AT" w:eastAsia="de-AT" w:bidi="de-AT"/>
      </w:rPr>
    </w:lvl>
    <w:lvl w:ilvl="4" w:tplc="5E7AD2A6">
      <w:numFmt w:val="bullet"/>
      <w:lvlText w:val="•"/>
      <w:lvlJc w:val="left"/>
      <w:pPr>
        <w:ind w:left="3962" w:hanging="284"/>
      </w:pPr>
      <w:rPr>
        <w:rFonts w:hint="default"/>
        <w:lang w:val="de-AT" w:eastAsia="de-AT" w:bidi="de-AT"/>
      </w:rPr>
    </w:lvl>
    <w:lvl w:ilvl="5" w:tplc="AA62E00A">
      <w:numFmt w:val="bullet"/>
      <w:lvlText w:val="•"/>
      <w:lvlJc w:val="left"/>
      <w:pPr>
        <w:ind w:left="4853" w:hanging="284"/>
      </w:pPr>
      <w:rPr>
        <w:rFonts w:hint="default"/>
        <w:lang w:val="de-AT" w:eastAsia="de-AT" w:bidi="de-AT"/>
      </w:rPr>
    </w:lvl>
    <w:lvl w:ilvl="6" w:tplc="640C9F40">
      <w:numFmt w:val="bullet"/>
      <w:lvlText w:val="•"/>
      <w:lvlJc w:val="left"/>
      <w:pPr>
        <w:ind w:left="5743" w:hanging="284"/>
      </w:pPr>
      <w:rPr>
        <w:rFonts w:hint="default"/>
        <w:lang w:val="de-AT" w:eastAsia="de-AT" w:bidi="de-AT"/>
      </w:rPr>
    </w:lvl>
    <w:lvl w:ilvl="7" w:tplc="0160408A">
      <w:numFmt w:val="bullet"/>
      <w:lvlText w:val="•"/>
      <w:lvlJc w:val="left"/>
      <w:pPr>
        <w:ind w:left="6634" w:hanging="284"/>
      </w:pPr>
      <w:rPr>
        <w:rFonts w:hint="default"/>
        <w:lang w:val="de-AT" w:eastAsia="de-AT" w:bidi="de-AT"/>
      </w:rPr>
    </w:lvl>
    <w:lvl w:ilvl="8" w:tplc="5136DD5E">
      <w:numFmt w:val="bullet"/>
      <w:lvlText w:val="•"/>
      <w:lvlJc w:val="left"/>
      <w:pPr>
        <w:ind w:left="7525" w:hanging="284"/>
      </w:pPr>
      <w:rPr>
        <w:rFonts w:hint="default"/>
        <w:lang w:val="de-AT" w:eastAsia="de-AT" w:bidi="de-AT"/>
      </w:rPr>
    </w:lvl>
  </w:abstractNum>
  <w:abstractNum w:abstractNumId="15" w15:restartNumberingAfterBreak="0">
    <w:nsid w:val="6D841CE1"/>
    <w:multiLevelType w:val="hybridMultilevel"/>
    <w:tmpl w:val="19E6CC38"/>
    <w:lvl w:ilvl="0" w:tplc="75FCB4F6">
      <w:start w:val="1"/>
      <w:numFmt w:val="decimal"/>
      <w:lvlText w:val="%1."/>
      <w:lvlJc w:val="left"/>
      <w:pPr>
        <w:ind w:left="836" w:hanging="348"/>
      </w:pPr>
      <w:rPr>
        <w:rFonts w:ascii="Arial" w:eastAsia="Arial" w:hAnsi="Arial" w:cs="Arial" w:hint="default"/>
        <w:spacing w:val="-17"/>
        <w:w w:val="99"/>
        <w:sz w:val="24"/>
        <w:szCs w:val="24"/>
        <w:lang w:val="de-AT" w:eastAsia="de-AT" w:bidi="de-A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FD3FA6"/>
    <w:multiLevelType w:val="hybridMultilevel"/>
    <w:tmpl w:val="046ADA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8F3ACA"/>
    <w:multiLevelType w:val="hybridMultilevel"/>
    <w:tmpl w:val="4B880512"/>
    <w:lvl w:ilvl="0" w:tplc="C99ABE5E">
      <w:start w:val="1"/>
      <w:numFmt w:val="decimal"/>
      <w:lvlText w:val="%1."/>
      <w:lvlJc w:val="left"/>
      <w:pPr>
        <w:ind w:left="836" w:hanging="348"/>
      </w:pPr>
      <w:rPr>
        <w:rFonts w:ascii="Arial" w:eastAsia="Arial" w:hAnsi="Arial" w:cs="Arial" w:hint="default"/>
        <w:spacing w:val="-4"/>
        <w:w w:val="99"/>
        <w:sz w:val="24"/>
        <w:szCs w:val="24"/>
        <w:lang w:val="de-AT" w:eastAsia="de-AT" w:bidi="de-A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3"/>
  </w:num>
  <w:num w:numId="5">
    <w:abstractNumId w:val="12"/>
  </w:num>
  <w:num w:numId="6">
    <w:abstractNumId w:val="10"/>
  </w:num>
  <w:num w:numId="7">
    <w:abstractNumId w:val="2"/>
  </w:num>
  <w:num w:numId="8">
    <w:abstractNumId w:val="1"/>
  </w:num>
  <w:num w:numId="9">
    <w:abstractNumId w:val="9"/>
  </w:num>
  <w:num w:numId="10">
    <w:abstractNumId w:val="7"/>
  </w:num>
  <w:num w:numId="11">
    <w:abstractNumId w:val="16"/>
  </w:num>
  <w:num w:numId="12">
    <w:abstractNumId w:val="8"/>
  </w:num>
  <w:num w:numId="13">
    <w:abstractNumId w:val="17"/>
  </w:num>
  <w:num w:numId="14">
    <w:abstractNumId w:val="15"/>
  </w:num>
  <w:num w:numId="15">
    <w:abstractNumId w:val="13"/>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96"/>
    <w:rsid w:val="000154D4"/>
    <w:rsid w:val="00024D24"/>
    <w:rsid w:val="00034C7D"/>
    <w:rsid w:val="0006123D"/>
    <w:rsid w:val="00062D26"/>
    <w:rsid w:val="000A7434"/>
    <w:rsid w:val="000B3EB4"/>
    <w:rsid w:val="000E2AC0"/>
    <w:rsid w:val="000F0E78"/>
    <w:rsid w:val="001104D5"/>
    <w:rsid w:val="0013589D"/>
    <w:rsid w:val="001A3CBC"/>
    <w:rsid w:val="001B48D9"/>
    <w:rsid w:val="00295806"/>
    <w:rsid w:val="00311B20"/>
    <w:rsid w:val="003950E2"/>
    <w:rsid w:val="003A1C87"/>
    <w:rsid w:val="003E4F94"/>
    <w:rsid w:val="003E561F"/>
    <w:rsid w:val="003F75C4"/>
    <w:rsid w:val="0041332D"/>
    <w:rsid w:val="004200D1"/>
    <w:rsid w:val="004479B4"/>
    <w:rsid w:val="00466F86"/>
    <w:rsid w:val="00491C92"/>
    <w:rsid w:val="004C2458"/>
    <w:rsid w:val="004D45D5"/>
    <w:rsid w:val="00521210"/>
    <w:rsid w:val="0055078E"/>
    <w:rsid w:val="005805AD"/>
    <w:rsid w:val="005842F6"/>
    <w:rsid w:val="005B1A4C"/>
    <w:rsid w:val="005E206A"/>
    <w:rsid w:val="005E4541"/>
    <w:rsid w:val="005F7102"/>
    <w:rsid w:val="005F78FC"/>
    <w:rsid w:val="0061413D"/>
    <w:rsid w:val="0061468F"/>
    <w:rsid w:val="00620174"/>
    <w:rsid w:val="00642618"/>
    <w:rsid w:val="006E24C5"/>
    <w:rsid w:val="00730B92"/>
    <w:rsid w:val="00761A55"/>
    <w:rsid w:val="007B397C"/>
    <w:rsid w:val="007D55D1"/>
    <w:rsid w:val="00801358"/>
    <w:rsid w:val="008049BA"/>
    <w:rsid w:val="00814841"/>
    <w:rsid w:val="008A6403"/>
    <w:rsid w:val="008B7880"/>
    <w:rsid w:val="008F55EB"/>
    <w:rsid w:val="009301D6"/>
    <w:rsid w:val="00931488"/>
    <w:rsid w:val="009434FD"/>
    <w:rsid w:val="00963CA8"/>
    <w:rsid w:val="0096655B"/>
    <w:rsid w:val="009F0C4D"/>
    <w:rsid w:val="00A4735A"/>
    <w:rsid w:val="00A50665"/>
    <w:rsid w:val="00A51DFD"/>
    <w:rsid w:val="00A902BE"/>
    <w:rsid w:val="00A97737"/>
    <w:rsid w:val="00AA5388"/>
    <w:rsid w:val="00AB353A"/>
    <w:rsid w:val="00AB44A9"/>
    <w:rsid w:val="00AB51EC"/>
    <w:rsid w:val="00AB5FB9"/>
    <w:rsid w:val="00B13B5F"/>
    <w:rsid w:val="00B1684A"/>
    <w:rsid w:val="00B24B28"/>
    <w:rsid w:val="00B52D1D"/>
    <w:rsid w:val="00B63376"/>
    <w:rsid w:val="00B71D2E"/>
    <w:rsid w:val="00B835C4"/>
    <w:rsid w:val="00BC63D2"/>
    <w:rsid w:val="00BF7C06"/>
    <w:rsid w:val="00C01274"/>
    <w:rsid w:val="00C2157B"/>
    <w:rsid w:val="00C60CF7"/>
    <w:rsid w:val="00C64BA1"/>
    <w:rsid w:val="00C87DA0"/>
    <w:rsid w:val="00D1241E"/>
    <w:rsid w:val="00D60BF9"/>
    <w:rsid w:val="00D61D3B"/>
    <w:rsid w:val="00DB0A96"/>
    <w:rsid w:val="00DB43AA"/>
    <w:rsid w:val="00DF384E"/>
    <w:rsid w:val="00E0030F"/>
    <w:rsid w:val="00E045B0"/>
    <w:rsid w:val="00E41796"/>
    <w:rsid w:val="00E44E09"/>
    <w:rsid w:val="00E45609"/>
    <w:rsid w:val="00EA2DD8"/>
    <w:rsid w:val="00EC512E"/>
    <w:rsid w:val="00F25212"/>
    <w:rsid w:val="00F948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26EC"/>
  <w15:docId w15:val="{88B1CD40-F9C9-4581-B3DF-684E2394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AT" w:eastAsia="de-AT" w:bidi="de-AT"/>
    </w:rPr>
  </w:style>
  <w:style w:type="paragraph" w:styleId="berschrift1">
    <w:name w:val="heading 1"/>
    <w:basedOn w:val="Standard"/>
    <w:next w:val="Standard"/>
    <w:link w:val="berschrift1Zchn"/>
    <w:uiPriority w:val="9"/>
    <w:qFormat/>
    <w:rsid w:val="00B13B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01274"/>
    <w:pPr>
      <w:keepNext/>
      <w:keepLines/>
      <w:spacing w:before="40"/>
      <w:jc w:val="center"/>
      <w:outlineLvl w:val="1"/>
    </w:pPr>
    <w:rPr>
      <w:rFonts w:asciiTheme="majorHAnsi" w:eastAsiaTheme="majorEastAsia" w:hAnsiTheme="majorHAnsi" w:cstheme="majorBidi"/>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399" w:hanging="283"/>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146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468F"/>
    <w:rPr>
      <w:rFonts w:ascii="Segoe UI" w:eastAsia="Arial" w:hAnsi="Segoe UI" w:cs="Segoe UI"/>
      <w:sz w:val="18"/>
      <w:szCs w:val="18"/>
      <w:lang w:val="de-AT" w:eastAsia="de-AT" w:bidi="de-AT"/>
    </w:rPr>
  </w:style>
  <w:style w:type="character" w:styleId="Kommentarzeichen">
    <w:name w:val="annotation reference"/>
    <w:basedOn w:val="Absatz-Standardschriftart"/>
    <w:uiPriority w:val="99"/>
    <w:semiHidden/>
    <w:unhideWhenUsed/>
    <w:rsid w:val="00311B20"/>
    <w:rPr>
      <w:sz w:val="16"/>
      <w:szCs w:val="16"/>
    </w:rPr>
  </w:style>
  <w:style w:type="paragraph" w:styleId="Kommentartext">
    <w:name w:val="annotation text"/>
    <w:basedOn w:val="Standard"/>
    <w:link w:val="KommentartextZchn"/>
    <w:uiPriority w:val="99"/>
    <w:semiHidden/>
    <w:unhideWhenUsed/>
    <w:rsid w:val="00311B20"/>
    <w:rPr>
      <w:sz w:val="20"/>
      <w:szCs w:val="20"/>
    </w:rPr>
  </w:style>
  <w:style w:type="character" w:customStyle="1" w:styleId="KommentartextZchn">
    <w:name w:val="Kommentartext Zchn"/>
    <w:basedOn w:val="Absatz-Standardschriftart"/>
    <w:link w:val="Kommentartext"/>
    <w:uiPriority w:val="99"/>
    <w:semiHidden/>
    <w:rsid w:val="00311B20"/>
    <w:rPr>
      <w:rFonts w:ascii="Arial" w:eastAsia="Arial" w:hAnsi="Arial" w:cs="Arial"/>
      <w:sz w:val="20"/>
      <w:szCs w:val="20"/>
      <w:lang w:val="de-AT" w:eastAsia="de-AT" w:bidi="de-AT"/>
    </w:rPr>
  </w:style>
  <w:style w:type="paragraph" w:styleId="Kommentarthema">
    <w:name w:val="annotation subject"/>
    <w:basedOn w:val="Kommentartext"/>
    <w:next w:val="Kommentartext"/>
    <w:link w:val="KommentarthemaZchn"/>
    <w:uiPriority w:val="99"/>
    <w:semiHidden/>
    <w:unhideWhenUsed/>
    <w:rsid w:val="00311B20"/>
    <w:rPr>
      <w:b/>
      <w:bCs/>
    </w:rPr>
  </w:style>
  <w:style w:type="character" w:customStyle="1" w:styleId="KommentarthemaZchn">
    <w:name w:val="Kommentarthema Zchn"/>
    <w:basedOn w:val="KommentartextZchn"/>
    <w:link w:val="Kommentarthema"/>
    <w:uiPriority w:val="99"/>
    <w:semiHidden/>
    <w:rsid w:val="00311B20"/>
    <w:rPr>
      <w:rFonts w:ascii="Arial" w:eastAsia="Arial" w:hAnsi="Arial" w:cs="Arial"/>
      <w:b/>
      <w:bCs/>
      <w:sz w:val="20"/>
      <w:szCs w:val="20"/>
      <w:lang w:val="de-AT" w:eastAsia="de-AT" w:bidi="de-AT"/>
    </w:rPr>
  </w:style>
  <w:style w:type="character" w:customStyle="1" w:styleId="berschrift1Zchn">
    <w:name w:val="Überschrift 1 Zchn"/>
    <w:basedOn w:val="Absatz-Standardschriftart"/>
    <w:link w:val="berschrift1"/>
    <w:uiPriority w:val="9"/>
    <w:rsid w:val="00B13B5F"/>
    <w:rPr>
      <w:rFonts w:asciiTheme="majorHAnsi" w:eastAsiaTheme="majorEastAsia" w:hAnsiTheme="majorHAnsi" w:cstheme="majorBidi"/>
      <w:color w:val="365F91" w:themeColor="accent1" w:themeShade="BF"/>
      <w:sz w:val="32"/>
      <w:szCs w:val="32"/>
      <w:lang w:val="de-AT" w:eastAsia="de-AT" w:bidi="de-AT"/>
    </w:rPr>
  </w:style>
  <w:style w:type="character" w:customStyle="1" w:styleId="berschrift2Zchn">
    <w:name w:val="Überschrift 2 Zchn"/>
    <w:basedOn w:val="Absatz-Standardschriftart"/>
    <w:link w:val="berschrift2"/>
    <w:uiPriority w:val="9"/>
    <w:rsid w:val="00C01274"/>
    <w:rPr>
      <w:rFonts w:asciiTheme="majorHAnsi" w:eastAsiaTheme="majorEastAsia" w:hAnsiTheme="majorHAnsi" w:cstheme="majorBidi"/>
      <w:sz w:val="32"/>
      <w:szCs w:val="26"/>
      <w:lang w:val="de-AT" w:eastAsia="de-AT" w:bidi="de-AT"/>
    </w:rPr>
  </w:style>
  <w:style w:type="paragraph" w:styleId="Inhaltsverzeichnisberschrift">
    <w:name w:val="TOC Heading"/>
    <w:basedOn w:val="berschrift1"/>
    <w:next w:val="Standard"/>
    <w:uiPriority w:val="39"/>
    <w:unhideWhenUsed/>
    <w:qFormat/>
    <w:rsid w:val="00C01274"/>
    <w:pPr>
      <w:widowControl/>
      <w:autoSpaceDE/>
      <w:autoSpaceDN/>
      <w:spacing w:line="259" w:lineRule="auto"/>
      <w:outlineLvl w:val="9"/>
    </w:pPr>
    <w:rPr>
      <w:lang w:val="de-DE" w:eastAsia="de-DE" w:bidi="ar-SA"/>
    </w:rPr>
  </w:style>
  <w:style w:type="paragraph" w:styleId="Verzeichnis2">
    <w:name w:val="toc 2"/>
    <w:basedOn w:val="Standard"/>
    <w:next w:val="Standard"/>
    <w:autoRedefine/>
    <w:uiPriority w:val="39"/>
    <w:unhideWhenUsed/>
    <w:rsid w:val="00C01274"/>
    <w:pPr>
      <w:spacing w:after="100"/>
      <w:ind w:left="220"/>
    </w:pPr>
  </w:style>
  <w:style w:type="character" w:styleId="Hyperlink">
    <w:name w:val="Hyperlink"/>
    <w:basedOn w:val="Absatz-Standardschriftart"/>
    <w:uiPriority w:val="99"/>
    <w:unhideWhenUsed/>
    <w:rsid w:val="00C01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9C4103C9E44A10BAD48D62373BCFC2"/>
        <w:category>
          <w:name w:val="Allgemein"/>
          <w:gallery w:val="placeholder"/>
        </w:category>
        <w:types>
          <w:type w:val="bbPlcHdr"/>
        </w:types>
        <w:behaviors>
          <w:behavior w:val="content"/>
        </w:behaviors>
        <w:guid w:val="{53788B38-5F38-4215-997D-9AE734AFBB78}"/>
      </w:docPartPr>
      <w:docPartBody>
        <w:p w:rsidR="009E1B36" w:rsidRDefault="00373174" w:rsidP="00373174">
          <w:pPr>
            <w:pStyle w:val="BD9C4103C9E44A10BAD48D62373BCFC2"/>
          </w:pPr>
          <w:r w:rsidRPr="00E358D4">
            <w:rPr>
              <w:rStyle w:val="Platzhaltertext"/>
            </w:rPr>
            <w:t>Klicken oder tippen Sie hier, um Text einzugeben.</w:t>
          </w:r>
        </w:p>
      </w:docPartBody>
    </w:docPart>
    <w:docPart>
      <w:docPartPr>
        <w:name w:val="5B9F5DE5E0414E568C64B5D7203CCE6B"/>
        <w:category>
          <w:name w:val="Allgemein"/>
          <w:gallery w:val="placeholder"/>
        </w:category>
        <w:types>
          <w:type w:val="bbPlcHdr"/>
        </w:types>
        <w:behaviors>
          <w:behavior w:val="content"/>
        </w:behaviors>
        <w:guid w:val="{CCEB13BC-EF10-4B22-9C6C-385991AA8E9D}"/>
      </w:docPartPr>
      <w:docPartBody>
        <w:p w:rsidR="009E1B36" w:rsidRDefault="00373174" w:rsidP="00373174">
          <w:pPr>
            <w:pStyle w:val="5B9F5DE5E0414E568C64B5D7203CCE6B"/>
          </w:pPr>
          <w:r w:rsidRPr="00E358D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74"/>
    <w:rsid w:val="00373174"/>
    <w:rsid w:val="009E1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3174"/>
    <w:rPr>
      <w:color w:val="808080"/>
    </w:rPr>
  </w:style>
  <w:style w:type="paragraph" w:customStyle="1" w:styleId="D753C09014A94F6AB280C2CB03B63E93">
    <w:name w:val="D753C09014A94F6AB280C2CB03B63E93"/>
    <w:rsid w:val="00373174"/>
  </w:style>
  <w:style w:type="paragraph" w:customStyle="1" w:styleId="BD9C4103C9E44A10BAD48D62373BCFC2">
    <w:name w:val="BD9C4103C9E44A10BAD48D62373BCFC2"/>
    <w:rsid w:val="00373174"/>
  </w:style>
  <w:style w:type="paragraph" w:customStyle="1" w:styleId="5B9F5DE5E0414E568C64B5D7203CCE6B">
    <w:name w:val="5B9F5DE5E0414E568C64B5D7203CCE6B"/>
    <w:rsid w:val="00373174"/>
  </w:style>
  <w:style w:type="paragraph" w:customStyle="1" w:styleId="583B82C7F0E64DB1A6E82B5710CDE08F">
    <w:name w:val="583B82C7F0E64DB1A6E82B5710CDE08F"/>
    <w:rsid w:val="00373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BD66-A2AE-433F-B2A1-88C5A0FD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2958</Words>
  <Characters>18642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Kalbinnenaufzuchtvertrag</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Kalbinnenaufzuchtvertrag</dc:title>
  <dc:creator>Christa Schwarz-Büro</dc:creator>
  <cp:lastModifiedBy>Pfuner Sandra - LK Salzburg</cp:lastModifiedBy>
  <cp:revision>4</cp:revision>
  <cp:lastPrinted>2021-08-11T08:54:00Z</cp:lastPrinted>
  <dcterms:created xsi:type="dcterms:W3CDTF">2021-12-10T12:06:00Z</dcterms:created>
  <dcterms:modified xsi:type="dcterms:W3CDTF">2023-01-10T08:04:00Z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Word 2010</vt:lpwstr>
  </property>
  <property fmtid="{D5CDD505-2E9C-101B-9397-08002B2CF9AE}" pid="4" name="LastSaved">
    <vt:filetime>2018-09-12T00:00:00Z</vt:filetime>
  </property>
</Properties>
</file>